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31" w:rsidRPr="00CD4F60" w:rsidRDefault="00157F31" w:rsidP="00157F31">
      <w:pPr>
        <w:jc w:val="center"/>
        <w:rPr>
          <w:rFonts w:cs="Times New Roman"/>
          <w:b/>
          <w:szCs w:val="24"/>
        </w:rPr>
      </w:pPr>
      <w:r w:rsidRPr="00CD4F60">
        <w:rPr>
          <w:rFonts w:cs="Times New Roman"/>
          <w:b/>
          <w:szCs w:val="24"/>
        </w:rPr>
        <w:t>Kalendarz roku szkolnego 2024- 2025.</w:t>
      </w:r>
    </w:p>
    <w:p w:rsidR="00157F31" w:rsidRPr="00CD4F60" w:rsidRDefault="00157F31" w:rsidP="00157F31">
      <w:pPr>
        <w:rPr>
          <w:rFonts w:cs="Times New Roman"/>
          <w:b/>
          <w:szCs w:val="24"/>
        </w:rPr>
      </w:pPr>
      <w:r w:rsidRPr="00CD4F60">
        <w:rPr>
          <w:rFonts w:cs="Times New Roman"/>
          <w:b/>
          <w:szCs w:val="24"/>
        </w:rPr>
        <w:t>Podstawa prawna:</w:t>
      </w:r>
    </w:p>
    <w:p w:rsidR="00157F31" w:rsidRPr="00CD4F60" w:rsidRDefault="00193331" w:rsidP="00157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hyperlink r:id="rId6" w:tgtFrame="_blank" w:tooltip="Ustawa z dnia 14 grudnia 2016 r. - Prawo oświatowe (Dz.U. z 2017 r., poz. 59)" w:history="1">
        <w:r w:rsidR="00157F31" w:rsidRPr="00CD4F60">
          <w:rPr>
            <w:rFonts w:eastAsia="Times New Roman" w:cs="Times New Roman"/>
            <w:szCs w:val="24"/>
            <w:lang w:eastAsia="pl-PL"/>
          </w:rPr>
          <w:t>Ustawa z 14 grudnia 2016 r. Prawo oświatowe (tekst jedn.</w:t>
        </w:r>
        <w:r w:rsidR="00157F31">
          <w:rPr>
            <w:rFonts w:eastAsia="Times New Roman" w:cs="Times New Roman"/>
            <w:szCs w:val="24"/>
          </w:rPr>
          <w:t xml:space="preserve"> </w:t>
        </w:r>
        <w:r w:rsidR="00157F31" w:rsidRPr="00CD4F60">
          <w:rPr>
            <w:rFonts w:eastAsia="Times New Roman" w:cs="Times New Roman"/>
            <w:szCs w:val="24"/>
            <w:lang w:eastAsia="pl-PL"/>
          </w:rPr>
          <w:t xml:space="preserve">Dz.U. 2023 r. poz. 900) </w:t>
        </w:r>
      </w:hyperlink>
      <w:r w:rsidR="00157F31" w:rsidRPr="00CD4F60">
        <w:rPr>
          <w:rFonts w:eastAsia="Times New Roman" w:cs="Times New Roman"/>
          <w:szCs w:val="24"/>
          <w:lang w:eastAsia="pl-PL"/>
        </w:rPr>
        <w:t xml:space="preserve">- </w:t>
      </w:r>
      <w:hyperlink r:id="rId7" w:anchor="c_0_k_0_t_0_d_0_r_1_o_0_a_2_u_0_p_1_l_0_i_0" w:tgtFrame="_blank" w:tooltip="Ustawa z dnia 14 grudnia 2016 r. - Prawo oświatowe (Dz.U. z 2017 r., poz. 59)" w:history="1">
        <w:r w:rsidR="00157F31" w:rsidRPr="00CD4F60">
          <w:rPr>
            <w:rFonts w:eastAsia="Times New Roman" w:cs="Times New Roman"/>
            <w:szCs w:val="24"/>
            <w:lang w:eastAsia="pl-PL"/>
          </w:rPr>
          <w:t>§ 2 ust. 1.</w:t>
        </w:r>
      </w:hyperlink>
    </w:p>
    <w:p w:rsidR="00157F31" w:rsidRPr="00CD4F60" w:rsidRDefault="00193331" w:rsidP="00157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hyperlink r:id="rId8" w:tgtFrame="_blank" w:tooltip="Ustawa z 7 września 1991 r. o systemie oświaty (tekst jedn.: Dz.U. z 2016, poz. 1943)" w:history="1">
        <w:r w:rsidR="00157F31" w:rsidRPr="00CD4F60">
          <w:rPr>
            <w:rFonts w:eastAsia="Times New Roman" w:cs="Times New Roman"/>
            <w:szCs w:val="24"/>
            <w:lang w:eastAsia="pl-PL"/>
          </w:rPr>
          <w:t xml:space="preserve">Ustawa z 7 września 1991 r. o systemie oświaty (tekst jedn.: </w:t>
        </w:r>
        <w:r w:rsidR="00157F31" w:rsidRPr="00CD4F60">
          <w:rPr>
            <w:rFonts w:cs="Times New Roman"/>
            <w:szCs w:val="24"/>
          </w:rPr>
          <w:t xml:space="preserve">Dz. U. 2022 r. poz. 2230) </w:t>
        </w:r>
        <w:r w:rsidR="00157F31" w:rsidRPr="00CD4F60">
          <w:rPr>
            <w:rFonts w:eastAsia="Times New Roman" w:cs="Times New Roman"/>
            <w:szCs w:val="24"/>
            <w:lang w:eastAsia="pl-PL"/>
          </w:rPr>
          <w:t xml:space="preserve"> - </w:t>
        </w:r>
        <w:hyperlink r:id="rId9" w:anchor="c_0_k_0_t_0_d_0_r_1_o_0_a_9a_u_2_p_10_l_a_i_0" w:tgtFrame="_blank" w:tooltip="Ustawa z 7 września 1991 r. o systemie oświaty (tekst jedn.: Dz.U. z 2016, poz. 1943)" w:history="1">
          <w:r w:rsidR="00157F31" w:rsidRPr="00CD4F60">
            <w:rPr>
              <w:rFonts w:eastAsia="Times New Roman" w:cs="Times New Roman"/>
              <w:szCs w:val="24"/>
              <w:lang w:eastAsia="pl-PL"/>
            </w:rPr>
            <w:t>art. 9a.</w:t>
          </w:r>
        </w:hyperlink>
      </w:hyperlink>
    </w:p>
    <w:p w:rsidR="00157F31" w:rsidRPr="00CD4F60" w:rsidRDefault="00157F31" w:rsidP="00157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imes New Roman"/>
          <w:iCs/>
          <w:szCs w:val="24"/>
        </w:rPr>
      </w:pPr>
      <w:r w:rsidRPr="00CD4F60">
        <w:rPr>
          <w:rFonts w:eastAsia="Times New Roman" w:cs="Times New Roman"/>
          <w:szCs w:val="24"/>
          <w:lang w:eastAsia="pl-PL"/>
        </w:rPr>
        <w:t>Rozporządzenie</w:t>
      </w:r>
      <w:r>
        <w:rPr>
          <w:rFonts w:eastAsia="Times New Roman" w:cs="Times New Roman"/>
          <w:szCs w:val="24"/>
        </w:rPr>
        <w:t xml:space="preserve"> </w:t>
      </w:r>
      <w:r w:rsidRPr="00CD4F60">
        <w:rPr>
          <w:rFonts w:cs="Times New Roman"/>
          <w:iCs/>
          <w:szCs w:val="24"/>
        </w:rPr>
        <w:t xml:space="preserve">Ministra Edukacji Narodowej z dnia 11 sierpnia 2017 r. </w:t>
      </w:r>
      <w:r w:rsidRPr="00CD4F60">
        <w:rPr>
          <w:rFonts w:eastAsia="Times New Roman" w:cs="Times New Roman"/>
          <w:iCs/>
          <w:szCs w:val="24"/>
          <w:lang w:eastAsia="pl-PL"/>
        </w:rPr>
        <w:t xml:space="preserve">w </w:t>
      </w:r>
      <w:r w:rsidRPr="00CD4F60">
        <w:rPr>
          <w:rFonts w:cs="Times New Roman"/>
          <w:iCs/>
          <w:szCs w:val="24"/>
        </w:rPr>
        <w:t>sprawie organizacji roku szkolnego (Dz. U. z 2023 r. poz.1211)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080"/>
      </w:tblGrid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02.09.2024</w:t>
            </w:r>
          </w:p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godz.9</w:t>
            </w:r>
            <w:r w:rsidRPr="00CD4F60">
              <w:rPr>
                <w:rFonts w:cs="Times New Roman"/>
                <w:b/>
                <w:szCs w:val="24"/>
                <w:vertAlign w:val="superscript"/>
              </w:rPr>
              <w:t>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Rozpoczęcie rocznych zajęć dydaktyczno-wychowawczych.</w:t>
            </w:r>
          </w:p>
          <w:p w:rsidR="00157F31" w:rsidRPr="00CD4F60" w:rsidRDefault="00157F31" w:rsidP="00937884">
            <w:pPr>
              <w:rPr>
                <w:rFonts w:cs="Times New Roman"/>
                <w:b/>
                <w:color w:val="FF0000"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I półrocze  02.09.2024 – 20.12.2024          (dla wszystkich klas)</w:t>
            </w:r>
          </w:p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II półrocze  21.12.2024 – 27.06.2025         (21.12.2024 – 25.04.25 dla klas IV)</w:t>
            </w:r>
          </w:p>
        </w:tc>
      </w:tr>
      <w:tr w:rsidR="00157F31" w:rsidRPr="00CD4F60" w:rsidTr="00937884">
        <w:trPr>
          <w:trHeight w:val="10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do 09.09.2024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jc w:val="both"/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Wypełnienie danych w e-dzienniku przez wychowawców. Z</w:t>
            </w:r>
            <w:r w:rsidRPr="00CD4F60">
              <w:rPr>
                <w:rFonts w:cs="Times New Roman"/>
                <w:noProof/>
                <w:szCs w:val="24"/>
              </w:rPr>
              <w:t>apoznanie się przez nauczycieli z opiniami PPP, złożenie planów pracy zespołów przedmiotowych i planów pracy wychowawczej.Przesłanie wymagań edukacyjnych do umieszczenia na stronie internetowej szkoły.</w:t>
            </w:r>
          </w:p>
        </w:tc>
      </w:tr>
      <w:tr w:rsidR="00157F31" w:rsidRPr="00CD4F60" w:rsidTr="00937884">
        <w:trPr>
          <w:trHeight w:val="9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10.09. 2024</w:t>
            </w:r>
          </w:p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godz.18</w:t>
            </w:r>
            <w:r w:rsidRPr="00CD4F60">
              <w:rPr>
                <w:rFonts w:cs="Times New Roman"/>
                <w:szCs w:val="24"/>
                <w:vertAlign w:val="superscript"/>
              </w:rPr>
              <w:t>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 xml:space="preserve">Zebrania </w:t>
            </w:r>
            <w:proofErr w:type="spellStart"/>
            <w:r w:rsidRPr="00CD4F60">
              <w:rPr>
                <w:rFonts w:cs="Times New Roman"/>
                <w:szCs w:val="24"/>
              </w:rPr>
              <w:t>organizacyjno</w:t>
            </w:r>
            <w:proofErr w:type="spellEnd"/>
            <w:r w:rsidRPr="00CD4F60">
              <w:rPr>
                <w:rFonts w:cs="Times New Roman"/>
                <w:szCs w:val="24"/>
              </w:rPr>
              <w:t xml:space="preserve"> – informacyjne z rodzicami.</w:t>
            </w:r>
          </w:p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Ustalenie składu Rady Rodziców.</w:t>
            </w:r>
          </w:p>
        </w:tc>
      </w:tr>
      <w:tr w:rsidR="00157F31" w:rsidRPr="00CD4F60" w:rsidTr="00937884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jc w:val="both"/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do 23.09.2024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Dokonanie diagnozy wstępnej  klas I-szych przez wychowawców.</w:t>
            </w:r>
          </w:p>
        </w:tc>
      </w:tr>
      <w:tr w:rsidR="00157F31" w:rsidRPr="00CD4F60" w:rsidTr="00937884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jc w:val="both"/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od 30.09.2024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Rozpoczęcie konsultacji.</w:t>
            </w:r>
          </w:p>
        </w:tc>
      </w:tr>
      <w:tr w:rsidR="00157F31" w:rsidRPr="00CD4F60" w:rsidTr="00937884">
        <w:trPr>
          <w:trHeight w:val="4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14.10.2024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color w:val="339966"/>
                <w:szCs w:val="24"/>
              </w:rPr>
            </w:pPr>
            <w:r w:rsidRPr="00CD4F60">
              <w:rPr>
                <w:rFonts w:cs="Times New Roman"/>
                <w:szCs w:val="24"/>
              </w:rPr>
              <w:t xml:space="preserve">Święto KEN. 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01.11.2024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Wszystkich świętych – dzień wolny od zajęć dydaktycznych.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05.11.2024</w:t>
            </w:r>
          </w:p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godz.18</w:t>
            </w:r>
            <w:r w:rsidRPr="00CD4F60">
              <w:rPr>
                <w:rFonts w:cs="Times New Roman"/>
                <w:szCs w:val="24"/>
                <w:vertAlign w:val="superscript"/>
              </w:rPr>
              <w:t>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Zebranie z rodzicami – informacja o postępach i frekwencji uczniów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11.11.2024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212121"/>
                <w:szCs w:val="24"/>
                <w:lang w:eastAsia="pl-PL"/>
              </w:rPr>
            </w:pPr>
            <w:r w:rsidRPr="00CD4F60">
              <w:rPr>
                <w:rFonts w:eastAsia="Times New Roman" w:cs="Times New Roman"/>
                <w:color w:val="212121"/>
                <w:szCs w:val="24"/>
                <w:lang w:eastAsia="pl-PL"/>
              </w:rPr>
              <w:t>Narodowe Święto Niepodległości.</w:t>
            </w:r>
          </w:p>
        </w:tc>
      </w:tr>
      <w:tr w:rsidR="00157F31" w:rsidRPr="00CD4F60" w:rsidTr="00937884">
        <w:trPr>
          <w:trHeight w:val="9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19.12.2024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Zebranie klasyfikacyjne Rady Pedagogicznej – klasyfikacja śródroczna wszystkich klas. Zebranie z rodzicami o godz.18.00</w:t>
            </w:r>
          </w:p>
          <w:p w:rsidR="00157F31" w:rsidRPr="00CD4F60" w:rsidRDefault="00157F31" w:rsidP="00937884">
            <w:pPr>
              <w:rPr>
                <w:rFonts w:cs="Times New Roman"/>
                <w:b/>
                <w:color w:val="FF0000"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I półrocze  02.09.2024 – 20.12.2024          (dla wszystkich klas)</w:t>
            </w:r>
          </w:p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II półrocze  21.12.2024 – 27.06.2025         (21.12.2024 – 25.04.25 dla klas IV)</w:t>
            </w:r>
          </w:p>
        </w:tc>
      </w:tr>
      <w:tr w:rsidR="00157F31" w:rsidRPr="00CD4F60" w:rsidTr="00937884">
        <w:trPr>
          <w:trHeight w:val="9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23.12.2024-01.01.2025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Przerwa świąteczna – Boże Narodzenie i Nowy Rok</w:t>
            </w:r>
          </w:p>
        </w:tc>
      </w:tr>
      <w:tr w:rsidR="00157F31" w:rsidRPr="00CD4F60" w:rsidTr="00937884">
        <w:trPr>
          <w:trHeight w:val="9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06.01.2025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212121"/>
                <w:szCs w:val="24"/>
                <w:lang w:eastAsia="pl-PL"/>
              </w:rPr>
            </w:pPr>
            <w:r w:rsidRPr="00CD4F60">
              <w:rPr>
                <w:rFonts w:eastAsia="Times New Roman" w:cs="Times New Roman"/>
                <w:color w:val="212121"/>
                <w:szCs w:val="24"/>
                <w:lang w:eastAsia="pl-PL"/>
              </w:rPr>
              <w:t>Święto Trzech Króli</w:t>
            </w:r>
          </w:p>
        </w:tc>
      </w:tr>
      <w:tr w:rsidR="00157F31" w:rsidRPr="00CD4F60" w:rsidTr="0093788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20.01.-02.02.2025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212121"/>
                <w:szCs w:val="24"/>
                <w:lang w:eastAsia="pl-PL"/>
              </w:rPr>
            </w:pPr>
            <w:r w:rsidRPr="00CD4F60">
              <w:rPr>
                <w:rFonts w:eastAsia="Times New Roman" w:cs="Times New Roman"/>
                <w:b/>
                <w:color w:val="212121"/>
                <w:szCs w:val="24"/>
                <w:lang w:eastAsia="pl-PL"/>
              </w:rPr>
              <w:t>Ferie zimowe</w:t>
            </w:r>
          </w:p>
        </w:tc>
      </w:tr>
      <w:tr w:rsidR="00157F31" w:rsidRPr="00CD4F60" w:rsidTr="00937884">
        <w:trPr>
          <w:trHeight w:val="9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lastRenderedPageBreak/>
              <w:t>25.03.2025</w:t>
            </w:r>
          </w:p>
          <w:p w:rsidR="00157F31" w:rsidRPr="00CD4F60" w:rsidRDefault="00157F31" w:rsidP="00937884">
            <w:pPr>
              <w:rPr>
                <w:rFonts w:cs="Times New Roman"/>
                <w:szCs w:val="24"/>
                <w:vertAlign w:val="superscript"/>
              </w:rPr>
            </w:pPr>
            <w:r w:rsidRPr="00CD4F60">
              <w:rPr>
                <w:rFonts w:cs="Times New Roman"/>
                <w:szCs w:val="24"/>
              </w:rPr>
              <w:t>godz.18</w:t>
            </w:r>
            <w:r w:rsidRPr="00CD4F60">
              <w:rPr>
                <w:rFonts w:cs="Times New Roman"/>
                <w:szCs w:val="24"/>
                <w:vertAlign w:val="superscript"/>
              </w:rPr>
              <w:t>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Zebranie z rodzicami - informacja o postępach i frekwencji uczniów.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</w:p>
        </w:tc>
      </w:tr>
      <w:tr w:rsidR="00157F31" w:rsidRPr="00CD4F60" w:rsidTr="00937884">
        <w:trPr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17.04.-22.04.2025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Wiosenna przerwa świąteczna</w:t>
            </w:r>
          </w:p>
        </w:tc>
      </w:tr>
      <w:tr w:rsidR="00157F31" w:rsidRPr="00CD4F60" w:rsidTr="00937884">
        <w:trPr>
          <w:trHeight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23.04.2025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pStyle w:val="Default"/>
              <w:rPr>
                <w:rFonts w:ascii="Times New Roman" w:hAnsi="Times New Roman" w:cs="Times New Roman"/>
              </w:rPr>
            </w:pPr>
            <w:r w:rsidRPr="00CD4F60">
              <w:rPr>
                <w:rFonts w:ascii="Times New Roman" w:hAnsi="Times New Roman" w:cs="Times New Roman"/>
              </w:rPr>
              <w:t>Zebranie klasyfikacyjne rady pedagogicznej– klasyfikacja roczna dla klas IV.</w:t>
            </w:r>
          </w:p>
          <w:p w:rsidR="00157F31" w:rsidRPr="00CD4F60" w:rsidRDefault="00157F31" w:rsidP="00937884">
            <w:pPr>
              <w:pStyle w:val="Default"/>
              <w:rPr>
                <w:rFonts w:ascii="Times New Roman" w:hAnsi="Times New Roman" w:cs="Times New Roman"/>
              </w:rPr>
            </w:pPr>
            <w:r w:rsidRPr="00CD4F60">
              <w:rPr>
                <w:rFonts w:ascii="Times New Roman" w:hAnsi="Times New Roman" w:cs="Times New Roman"/>
              </w:rPr>
              <w:t xml:space="preserve">(oceny przewidywane do </w:t>
            </w:r>
            <w:r>
              <w:rPr>
                <w:rFonts w:ascii="Times New Roman" w:hAnsi="Times New Roman" w:cs="Times New Roman"/>
              </w:rPr>
              <w:t>08.04.25, ostateczne do 15</w:t>
            </w:r>
            <w:r w:rsidRPr="00CD4F60">
              <w:rPr>
                <w:rFonts w:ascii="Times New Roman" w:hAnsi="Times New Roman" w:cs="Times New Roman"/>
              </w:rPr>
              <w:t>.04.25)</w:t>
            </w:r>
          </w:p>
        </w:tc>
      </w:tr>
      <w:tr w:rsidR="00157F31" w:rsidRPr="00CD4F60" w:rsidTr="00937884">
        <w:trPr>
          <w:trHeight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25.04.2025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pStyle w:val="Default"/>
              <w:rPr>
                <w:rFonts w:ascii="Times New Roman" w:hAnsi="Times New Roman" w:cs="Times New Roman"/>
              </w:rPr>
            </w:pPr>
            <w:r w:rsidRPr="00CD4F60">
              <w:rPr>
                <w:rFonts w:ascii="Times New Roman" w:hAnsi="Times New Roman" w:cs="Times New Roman"/>
              </w:rPr>
              <w:t>Zakończenie zajęć dydaktycznych w klasach programowo najwyższych</w:t>
            </w:r>
          </w:p>
          <w:p w:rsidR="00157F31" w:rsidRPr="00CD4F60" w:rsidRDefault="00157F31" w:rsidP="00937884">
            <w:pPr>
              <w:pStyle w:val="Default"/>
              <w:rPr>
                <w:rFonts w:ascii="Times New Roman" w:hAnsi="Times New Roman" w:cs="Times New Roman"/>
              </w:rPr>
            </w:pPr>
            <w:r w:rsidRPr="00CD4F60">
              <w:rPr>
                <w:rFonts w:ascii="Times New Roman" w:hAnsi="Times New Roman" w:cs="Times New Roman"/>
              </w:rPr>
              <w:t>/ IV/</w:t>
            </w:r>
          </w:p>
        </w:tc>
      </w:tr>
      <w:tr w:rsidR="00157F31" w:rsidRPr="00CD4F60" w:rsidTr="00937884">
        <w:trPr>
          <w:trHeight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01-04.05.2025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pStyle w:val="Default"/>
              <w:rPr>
                <w:rFonts w:ascii="Times New Roman" w:hAnsi="Times New Roman" w:cs="Times New Roman"/>
              </w:rPr>
            </w:pPr>
            <w:r w:rsidRPr="00CD4F60">
              <w:rPr>
                <w:rFonts w:ascii="Times New Roman" w:hAnsi="Times New Roman" w:cs="Times New Roman"/>
              </w:rPr>
              <w:t>Święto Konstytucji ( majówka)– dni wolne od zajęć.</w:t>
            </w:r>
          </w:p>
        </w:tc>
      </w:tr>
      <w:tr w:rsidR="00157F31" w:rsidRPr="00CD4F60" w:rsidTr="00937884">
        <w:trPr>
          <w:trHeight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05.05-22.05.2025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4F60">
              <w:rPr>
                <w:rFonts w:ascii="Times New Roman" w:hAnsi="Times New Roman" w:cs="Times New Roman"/>
                <w:color w:val="auto"/>
              </w:rPr>
              <w:t xml:space="preserve">Egzaminy maturalne.  Dla uczniów klas I-III –dni wolne od zajęć </w:t>
            </w:r>
            <w:proofErr w:type="spellStart"/>
            <w:r w:rsidRPr="00CD4F60">
              <w:rPr>
                <w:rFonts w:ascii="Times New Roman" w:hAnsi="Times New Roman" w:cs="Times New Roman"/>
                <w:color w:val="auto"/>
              </w:rPr>
              <w:t>dydaktyczno</w:t>
            </w:r>
            <w:proofErr w:type="spellEnd"/>
            <w:r w:rsidRPr="00CD4F60">
              <w:rPr>
                <w:rFonts w:ascii="Times New Roman" w:hAnsi="Times New Roman" w:cs="Times New Roman"/>
                <w:color w:val="auto"/>
              </w:rPr>
              <w:t xml:space="preserve"> – wychowawczych od 05.05. do 08.05.2025</w:t>
            </w:r>
          </w:p>
        </w:tc>
      </w:tr>
      <w:tr w:rsidR="00157F31" w:rsidRPr="00CD4F60" w:rsidTr="00937884">
        <w:trPr>
          <w:trHeight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19.06.- 22.06.2025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4F60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Boże Ciało – dni wolne od zajęć.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 xml:space="preserve"> do </w:t>
            </w:r>
            <w:r>
              <w:rPr>
                <w:rFonts w:cs="Times New Roman"/>
                <w:szCs w:val="24"/>
              </w:rPr>
              <w:t>1</w:t>
            </w:r>
            <w:r w:rsidRPr="00CD4F60">
              <w:rPr>
                <w:rFonts w:cs="Times New Roman"/>
                <w:szCs w:val="24"/>
              </w:rPr>
              <w:t>0.06.2025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Wystawienie przez wszystkich uczących przewidywanych ocen rocznych z przedmiotów i zachowania.</w:t>
            </w:r>
            <w:r>
              <w:rPr>
                <w:rFonts w:cs="Times New Roman"/>
                <w:szCs w:val="24"/>
              </w:rPr>
              <w:t xml:space="preserve"> </w:t>
            </w:r>
            <w:r w:rsidRPr="00CD4F60">
              <w:rPr>
                <w:rFonts w:cs="Times New Roman"/>
                <w:szCs w:val="24"/>
              </w:rPr>
              <w:t>Poinformowanie przez wychowawców w formie pisemnej rodziców o przewidywanych ocenach niedostatecznych.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18</w:t>
            </w:r>
            <w:r w:rsidRPr="00CD4F60">
              <w:rPr>
                <w:rFonts w:cs="Times New Roman"/>
                <w:szCs w:val="24"/>
              </w:rPr>
              <w:t>.06.2025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Oceny ostateczne.</w:t>
            </w:r>
          </w:p>
        </w:tc>
      </w:tr>
      <w:tr w:rsidR="00157F31" w:rsidRPr="00CD4F60" w:rsidTr="00937884">
        <w:trPr>
          <w:trHeight w:val="19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17 - 18.06.2025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7F31" w:rsidRPr="00CD4F60" w:rsidRDefault="00157F31" w:rsidP="00937884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CD4F60">
              <w:rPr>
                <w:rFonts w:cs="Times New Roman"/>
                <w:szCs w:val="24"/>
              </w:rPr>
              <w:t xml:space="preserve">Składanie przez rodziców </w:t>
            </w:r>
            <w:r w:rsidRPr="00CD4F60">
              <w:rPr>
                <w:rFonts w:cs="Times New Roman"/>
                <w:szCs w:val="24"/>
                <w:u w:val="single"/>
              </w:rPr>
              <w:t>pisemnych zastrzeżeń</w:t>
            </w:r>
            <w:r>
              <w:rPr>
                <w:rFonts w:cs="Times New Roman"/>
                <w:szCs w:val="24"/>
                <w:u w:val="single"/>
              </w:rPr>
              <w:t xml:space="preserve"> </w:t>
            </w:r>
            <w:r w:rsidRPr="00CD4F60">
              <w:rPr>
                <w:rFonts w:eastAsia="Times New Roman" w:cs="Times New Roman"/>
                <w:szCs w:val="24"/>
                <w:lang w:eastAsia="pl-PL"/>
              </w:rPr>
              <w:t xml:space="preserve">do dyrektora szkoły, jeżeli uznają, że roczna ocena klasyfikacyjna z zajęć edukacyjnych lub zachowania została ustalona </w:t>
            </w:r>
            <w:r w:rsidRPr="00CD4F60">
              <w:rPr>
                <w:rFonts w:eastAsia="Times New Roman" w:cs="Times New Roman"/>
                <w:szCs w:val="24"/>
                <w:u w:val="single"/>
                <w:lang w:eastAsia="pl-PL"/>
              </w:rPr>
              <w:t>niezgodnie z przepisami prawa dotyczącymi trybu ustalania tej oceny.</w:t>
            </w:r>
            <w:r w:rsidRPr="00CD4F60">
              <w:rPr>
                <w:rFonts w:eastAsia="Times New Roman" w:cs="Times New Roman"/>
                <w:szCs w:val="24"/>
                <w:lang w:eastAsia="pl-PL"/>
              </w:rPr>
              <w:t xml:space="preserve"> Składanie </w:t>
            </w:r>
            <w:r w:rsidRPr="00CD4F60">
              <w:rPr>
                <w:rFonts w:cs="Times New Roman"/>
                <w:szCs w:val="24"/>
              </w:rPr>
              <w:t>wniosków do dyrektora o przeprowadzenie egzaminów klasyfikacyjnych w przypadku nieklasyfikowania z powodu usprawiedliwionych nieobecności.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23 - 24.06.2025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Przeprowadzanie ewentualnych egzaminów klasyfikacyjnych i sprawdzających.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24.06.2025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Zebranie klasyfikacyjne rady pedagogicznej– klasyfikacja roczna.</w:t>
            </w:r>
          </w:p>
        </w:tc>
      </w:tr>
      <w:tr w:rsidR="00157F31" w:rsidRPr="00CD4F60" w:rsidTr="009378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szCs w:val="24"/>
              </w:rPr>
            </w:pPr>
            <w:r w:rsidRPr="00CD4F60">
              <w:rPr>
                <w:rFonts w:cs="Times New Roman"/>
                <w:szCs w:val="24"/>
              </w:rPr>
              <w:t>27.06.2025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Zakończenie roku szkolnego i rozdanie świadectw dla klas I-III</w:t>
            </w:r>
          </w:p>
        </w:tc>
      </w:tr>
      <w:tr w:rsidR="00157F31" w:rsidRPr="00CD4F60" w:rsidTr="00937884">
        <w:trPr>
          <w:trHeight w:val="11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pStyle w:val="Bezodstpw"/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02.01.2025</w:t>
            </w:r>
          </w:p>
          <w:p w:rsidR="00157F31" w:rsidRDefault="00157F31" w:rsidP="00937884">
            <w:pPr>
              <w:pStyle w:val="Bezodstpw"/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03.01.2025</w:t>
            </w:r>
          </w:p>
          <w:p w:rsidR="00193331" w:rsidRPr="00CD4F60" w:rsidRDefault="00193331" w:rsidP="00937884">
            <w:pPr>
              <w:pStyle w:val="Bezodstpw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02.05.2025</w:t>
            </w:r>
          </w:p>
          <w:p w:rsidR="00157F31" w:rsidRPr="00CD4F60" w:rsidRDefault="00157F31" w:rsidP="00937884">
            <w:pPr>
              <w:pStyle w:val="Bezodstpw"/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05</w:t>
            </w:r>
            <w:r w:rsidR="00193331">
              <w:rPr>
                <w:rFonts w:cs="Times New Roman"/>
                <w:b/>
                <w:szCs w:val="24"/>
              </w:rPr>
              <w:t>.</w:t>
            </w:r>
            <w:bookmarkStart w:id="0" w:name="_GoBack"/>
            <w:bookmarkEnd w:id="0"/>
            <w:r w:rsidRPr="00CD4F60">
              <w:rPr>
                <w:rFonts w:cs="Times New Roman"/>
                <w:b/>
                <w:szCs w:val="24"/>
              </w:rPr>
              <w:t>- 08.05.2025</w:t>
            </w:r>
          </w:p>
          <w:p w:rsidR="00157F31" w:rsidRPr="00CD4F60" w:rsidRDefault="00157F31" w:rsidP="00937884">
            <w:pPr>
              <w:pStyle w:val="Bezodstpw"/>
              <w:rPr>
                <w:rFonts w:cs="Times New Roman"/>
                <w:b/>
                <w:szCs w:val="24"/>
              </w:rPr>
            </w:pPr>
            <w:r w:rsidRPr="00CD4F60">
              <w:rPr>
                <w:rFonts w:cs="Times New Roman"/>
                <w:b/>
                <w:szCs w:val="24"/>
              </w:rPr>
              <w:t>20.06.2025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31" w:rsidRPr="00CD4F60" w:rsidRDefault="00157F31" w:rsidP="00937884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F60">
              <w:rPr>
                <w:rFonts w:ascii="Times New Roman" w:hAnsi="Times New Roman"/>
                <w:b/>
                <w:sz w:val="24"/>
                <w:szCs w:val="24"/>
              </w:rPr>
              <w:t xml:space="preserve">Dodatkowe dni wolne od zajęć </w:t>
            </w:r>
            <w:proofErr w:type="spellStart"/>
            <w:r w:rsidRPr="00CD4F60">
              <w:rPr>
                <w:rFonts w:ascii="Times New Roman" w:hAnsi="Times New Roman"/>
                <w:b/>
                <w:sz w:val="24"/>
                <w:szCs w:val="24"/>
              </w:rPr>
              <w:t>dydaktyczno</w:t>
            </w:r>
            <w:proofErr w:type="spellEnd"/>
            <w:r w:rsidRPr="00CD4F60">
              <w:rPr>
                <w:rFonts w:ascii="Times New Roman" w:hAnsi="Times New Roman"/>
                <w:b/>
                <w:sz w:val="24"/>
                <w:szCs w:val="24"/>
              </w:rPr>
              <w:t xml:space="preserve"> – wychowawczych roku szkolnym 2024-2025, ustalone przez dyrektora, a opiniowane przez RR i SU.</w:t>
            </w:r>
          </w:p>
        </w:tc>
      </w:tr>
    </w:tbl>
    <w:p w:rsidR="009F7BC4" w:rsidRPr="00157F31" w:rsidRDefault="009F7BC4" w:rsidP="00157F31"/>
    <w:sectPr w:rsidR="009F7BC4" w:rsidRPr="00157F31" w:rsidSect="005B11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2FDD6066"/>
    <w:multiLevelType w:val="multilevel"/>
    <w:tmpl w:val="E11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30122"/>
    <w:multiLevelType w:val="multilevel"/>
    <w:tmpl w:val="32EA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7BC4"/>
    <w:rsid w:val="000450D4"/>
    <w:rsid w:val="00146924"/>
    <w:rsid w:val="00147C4F"/>
    <w:rsid w:val="00157F31"/>
    <w:rsid w:val="00187903"/>
    <w:rsid w:val="00193331"/>
    <w:rsid w:val="001A33A4"/>
    <w:rsid w:val="001B674F"/>
    <w:rsid w:val="001E3BA5"/>
    <w:rsid w:val="0020048D"/>
    <w:rsid w:val="00292C7B"/>
    <w:rsid w:val="002B3347"/>
    <w:rsid w:val="002D7BD0"/>
    <w:rsid w:val="00337194"/>
    <w:rsid w:val="00370B52"/>
    <w:rsid w:val="00390DD9"/>
    <w:rsid w:val="00393F1E"/>
    <w:rsid w:val="003A3805"/>
    <w:rsid w:val="003E172F"/>
    <w:rsid w:val="003F5465"/>
    <w:rsid w:val="00400570"/>
    <w:rsid w:val="00461140"/>
    <w:rsid w:val="0047076E"/>
    <w:rsid w:val="00477604"/>
    <w:rsid w:val="004E31CA"/>
    <w:rsid w:val="005143F1"/>
    <w:rsid w:val="00523323"/>
    <w:rsid w:val="0054006A"/>
    <w:rsid w:val="00546370"/>
    <w:rsid w:val="005C07C1"/>
    <w:rsid w:val="005E27B1"/>
    <w:rsid w:val="006050DB"/>
    <w:rsid w:val="006269D8"/>
    <w:rsid w:val="00643923"/>
    <w:rsid w:val="00662685"/>
    <w:rsid w:val="00681869"/>
    <w:rsid w:val="00690D16"/>
    <w:rsid w:val="00697A6D"/>
    <w:rsid w:val="006C4038"/>
    <w:rsid w:val="006D3E6E"/>
    <w:rsid w:val="00703282"/>
    <w:rsid w:val="00770646"/>
    <w:rsid w:val="00777324"/>
    <w:rsid w:val="007B2EA4"/>
    <w:rsid w:val="0081509C"/>
    <w:rsid w:val="00820D52"/>
    <w:rsid w:val="00830202"/>
    <w:rsid w:val="00862A4D"/>
    <w:rsid w:val="008A1A08"/>
    <w:rsid w:val="009C01CD"/>
    <w:rsid w:val="009F7BC4"/>
    <w:rsid w:val="00A12E8C"/>
    <w:rsid w:val="00A3006B"/>
    <w:rsid w:val="00A4147A"/>
    <w:rsid w:val="00A51D94"/>
    <w:rsid w:val="00A7305A"/>
    <w:rsid w:val="00A85739"/>
    <w:rsid w:val="00A9145C"/>
    <w:rsid w:val="00A956F9"/>
    <w:rsid w:val="00AA0E23"/>
    <w:rsid w:val="00B007D1"/>
    <w:rsid w:val="00B447E0"/>
    <w:rsid w:val="00B60656"/>
    <w:rsid w:val="00BB7EDA"/>
    <w:rsid w:val="00BE0919"/>
    <w:rsid w:val="00C279AC"/>
    <w:rsid w:val="00C34FF5"/>
    <w:rsid w:val="00C35E42"/>
    <w:rsid w:val="00C51D2E"/>
    <w:rsid w:val="00C57FCD"/>
    <w:rsid w:val="00C74EBC"/>
    <w:rsid w:val="00C95D3D"/>
    <w:rsid w:val="00CF7B7D"/>
    <w:rsid w:val="00D140EB"/>
    <w:rsid w:val="00D15894"/>
    <w:rsid w:val="00D53248"/>
    <w:rsid w:val="00D627A1"/>
    <w:rsid w:val="00D631EE"/>
    <w:rsid w:val="00D750EA"/>
    <w:rsid w:val="00DC0EF6"/>
    <w:rsid w:val="00DC1B5A"/>
    <w:rsid w:val="00DF2B78"/>
    <w:rsid w:val="00DF36D0"/>
    <w:rsid w:val="00E67672"/>
    <w:rsid w:val="00EE1DF0"/>
    <w:rsid w:val="00F01215"/>
    <w:rsid w:val="00F20F61"/>
    <w:rsid w:val="00F212B4"/>
    <w:rsid w:val="00F5406E"/>
    <w:rsid w:val="00F849D5"/>
    <w:rsid w:val="00FB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E68A-4E3B-4DE9-BACD-EF5FDF78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47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47A"/>
    <w:pPr>
      <w:ind w:left="720"/>
      <w:contextualSpacing/>
    </w:pPr>
    <w:rPr>
      <w:rFonts w:ascii="Calibri" w:eastAsia="Times New Roman" w:hAnsi="Calibri" w:cs="Times New Roman"/>
      <w:sz w:val="22"/>
      <w:lang w:eastAsia="pl-PL"/>
    </w:rPr>
  </w:style>
  <w:style w:type="paragraph" w:styleId="Bezodstpw">
    <w:name w:val="No Spacing"/>
    <w:uiPriority w:val="1"/>
    <w:qFormat/>
    <w:rsid w:val="00A4147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B60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F2B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komunikaty-men-i-cke/finanse-i-rachunkowosc/ustawa-z-7-wrzesnia-1991-r.-o-systemie-oswiaty-tekst-jedn.-dz.u.-z-2016-poz.-1943-10023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rtaloswiatowy.pl/komunikaty-men-i-cke/organizacja-pracy/ustawa-z-dnia-14-grudnia-2016-r.-prawo-oswiatowe-dz.u.-z-2017-r.-poz.-59-1373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oswiatowy.pl/komunikaty-men-i-cke/organizacja-pracy/ustawa-z-dnia-14-grudnia-2016-r.-prawo-oswiatowe-dz.u.-z-2017-r.-poz.-59-1373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komunikaty-men-i-cke/finanse-i-rachunkowosc/ustawa-z-7-wrzesnia-1991-r.-o-systemie-oswiaty-tekst-jedn.-dz.u.-z-2016-poz.-1943-10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525AB-6844-41D9-959C-FF94D48D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LO43_Dyrektor</cp:lastModifiedBy>
  <cp:revision>37</cp:revision>
  <cp:lastPrinted>2023-08-30T11:00:00Z</cp:lastPrinted>
  <dcterms:created xsi:type="dcterms:W3CDTF">2019-08-18T10:05:00Z</dcterms:created>
  <dcterms:modified xsi:type="dcterms:W3CDTF">2024-10-07T08:28:00Z</dcterms:modified>
</cp:coreProperties>
</file>