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2EC5E" w14:textId="1E200FC4" w:rsidR="003432BE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963F6">
        <w:rPr>
          <w:rFonts w:asciiTheme="minorHAnsi" w:hAnsiTheme="minorHAnsi" w:cstheme="minorHAnsi"/>
          <w:b/>
          <w:sz w:val="28"/>
          <w:szCs w:val="28"/>
        </w:rPr>
        <w:t>Wymagania na poszczególne oceny</w:t>
      </w:r>
    </w:p>
    <w:p w14:paraId="0BDE3E21" w14:textId="5AE0DC92" w:rsidR="008E40A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Oblicza geografii</w:t>
      </w:r>
    </w:p>
    <w:p w14:paraId="67CA88DE" w14:textId="77777777" w:rsidR="00BD36E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Część 1</w:t>
      </w:r>
    </w:p>
    <w:p w14:paraId="4F098B86" w14:textId="5FF1970C" w:rsidR="005963F6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Zakres podstawowy</w:t>
      </w:r>
      <w:r w:rsidR="008E40A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E5495C7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0E02E61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1"/>
        <w:gridCol w:w="3201"/>
        <w:gridCol w:w="3201"/>
        <w:gridCol w:w="2434"/>
      </w:tblGrid>
      <w:tr w:rsidR="005963F6" w:rsidRPr="00FB4645" w14:paraId="33768578" w14:textId="77777777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795A8B9" w14:textId="2CE10F8A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963F6" w:rsidRPr="00FB4645" w14:paraId="6B247B14" w14:textId="77777777" w:rsidTr="008E40A0">
        <w:trPr>
          <w:trHeight w:val="703"/>
        </w:trPr>
        <w:tc>
          <w:tcPr>
            <w:tcW w:w="3201" w:type="dxa"/>
            <w:shd w:val="clear" w:color="auto" w:fill="auto"/>
            <w:vAlign w:val="center"/>
          </w:tcPr>
          <w:p w14:paraId="29EFECB1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458177E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28A2AC4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99793EB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7127BCF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5963F6" w:rsidRPr="00FB4645" w14:paraId="7F6A47B6" w14:textId="77777777" w:rsidTr="008E40A0">
        <w:trPr>
          <w:trHeight w:val="379"/>
        </w:trPr>
        <w:tc>
          <w:tcPr>
            <w:tcW w:w="3201" w:type="dxa"/>
            <w:shd w:val="clear" w:color="auto" w:fill="auto"/>
            <w:vAlign w:val="center"/>
          </w:tcPr>
          <w:p w14:paraId="7192A805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244CE77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44B16E71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5E6BC44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FD16706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5963F6" w:rsidRPr="00FB4645" w14:paraId="6F0670FF" w14:textId="77777777" w:rsidTr="008E40A0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B4E1EF5" w14:textId="77777777" w:rsidR="005963F6" w:rsidRPr="002B3A28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5963F6" w:rsidRPr="00FB4645" w14:paraId="4E159966" w14:textId="77777777" w:rsidTr="008E40A0">
        <w:tc>
          <w:tcPr>
            <w:tcW w:w="3201" w:type="dxa"/>
            <w:shd w:val="clear" w:color="auto" w:fill="auto"/>
          </w:tcPr>
          <w:p w14:paraId="6529D83A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591100" w14:textId="77777777" w:rsidR="005963F6" w:rsidRPr="00FB4645" w:rsidRDefault="005963F6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EDDE0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06A9E4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6384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1E9974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5DE53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i czyta legendę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E9DE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rodzaje map w atlasie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6CB8F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rodzaje skal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00432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C1D19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35C477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2E71D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D1A47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funkcje GIS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9E2F0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7F37A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i szereguje skale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86AAC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536FF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FB0303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AF716B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mapą hipsometryczną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9EDBE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680CE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5C4EDA4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DD64B2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6D02BD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interpretuje dane liczbowe przedstawione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tabel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diagram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ach,</w:t>
            </w:r>
          </w:p>
          <w:p w14:paraId="770EF316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907873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stosuje różne rodzaje skal i je przekształca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698502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205E29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C95331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8941DD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różnice w sposobie przedstawiania rzeźby terenu na mapach topograficznej i ogólnogeograficznej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B08490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określa współrzędne geograficzne 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7DA7AE1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A8D93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A2C84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EA6B2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1E119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interpretuje zdjęcia satelitarne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956D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95ADD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63A3C97" w14:textId="77777777" w:rsidR="005963F6" w:rsidRPr="00FB4645" w:rsidRDefault="005963F6" w:rsidP="005963F6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14:paraId="5333248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C0D274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FA9DA7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FD0B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65E3A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DA5C5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09BF5978" w14:textId="77777777" w:rsidTr="008E40A0">
        <w:tc>
          <w:tcPr>
            <w:tcW w:w="15238" w:type="dxa"/>
            <w:gridSpan w:val="5"/>
            <w:shd w:val="clear" w:color="auto" w:fill="auto"/>
          </w:tcPr>
          <w:p w14:paraId="2DAABA71" w14:textId="77777777" w:rsidR="005963F6" w:rsidRPr="00CB2027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Ziemia we wszechświecie</w:t>
            </w:r>
          </w:p>
        </w:tc>
      </w:tr>
      <w:tr w:rsidR="005963F6" w:rsidRPr="00FB4645" w14:paraId="75CF4062" w14:textId="77777777" w:rsidTr="008E40A0">
        <w:tc>
          <w:tcPr>
            <w:tcW w:w="3201" w:type="dxa"/>
            <w:shd w:val="clear" w:color="auto" w:fill="auto"/>
          </w:tcPr>
          <w:p w14:paraId="0CD810F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0F61F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69121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2E2E3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AF42D4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A392D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noc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dzień polarny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F45E5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8528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A723FA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obrotowy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strefowy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3C00E8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cechy ruchu obrotowego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9F663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49D94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821428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01DE5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B199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skutki ruchu obrotowego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D10D2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czasów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FF312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B1E3C19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F458DB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ciała niebieskie: planety karłowate, księżyce, planetoidy, meteoroidy, komety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01B83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56D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540370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następstwa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4149E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1EEFC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E0A1C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3ABCB0D" w14:textId="77777777" w:rsidR="005963F6" w:rsidRPr="00FB4645" w:rsidRDefault="005963F6" w:rsidP="005963F6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2099978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F57D05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E17F5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DDFFB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A91A8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06A91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6504E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7AE41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8C62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29AE801" w14:textId="77777777" w:rsidR="005963F6" w:rsidRPr="00FB4645" w:rsidRDefault="005963F6" w:rsidP="005963F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BC3248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wszechświata,</w:t>
            </w:r>
          </w:p>
          <w:p w14:paraId="585D821F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55D4B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E1FD232" w14:textId="77777777" w:rsidTr="008E40A0">
        <w:tc>
          <w:tcPr>
            <w:tcW w:w="15238" w:type="dxa"/>
            <w:gridSpan w:val="5"/>
            <w:shd w:val="clear" w:color="auto" w:fill="auto"/>
          </w:tcPr>
          <w:p w14:paraId="2AE5D4C2" w14:textId="77777777" w:rsidR="005963F6" w:rsidRPr="00A754DD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Atmosfera</w:t>
            </w:r>
          </w:p>
        </w:tc>
      </w:tr>
      <w:tr w:rsidR="005963F6" w:rsidRPr="00FB4645" w14:paraId="09F1C6ED" w14:textId="77777777" w:rsidTr="008E40A0">
        <w:tc>
          <w:tcPr>
            <w:tcW w:w="3201" w:type="dxa"/>
            <w:shd w:val="clear" w:color="auto" w:fill="auto"/>
          </w:tcPr>
          <w:p w14:paraId="35CF991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830C16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7943A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25E57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ciśnienie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atmosferyczne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niż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baryczny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CE1DB9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B29D9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53942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6752C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5DFF92F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i wskazuje na mapie obszary o najmniejszych i największych rocznych sumach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6745D4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prognoza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20EEDA5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pogody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63B0C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6AD6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C065D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B0FFFB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FD1C6B4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C0BC3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012EC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C1C8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C8F1C2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386F2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ruchu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0CA9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DE8CA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1C6FA6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zróżnicowanie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980EE1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sposoby pozyskiwania danych meteorologicznych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3A32A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charakteryzuje pogodę panującą na wybranym obszarze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DB541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DA369A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117D213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E3108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FDB48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4773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wyjaśnia mechanizm powstawania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układów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barycznych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4C5D50D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2F3313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B4783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obszarów, na których występują zmienne warunki pogodowe w ciągu całego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4743F9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porównuje uproszczoną mapę pogody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 mapą synoptyczną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B7DEB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klimatotwórcze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E7028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klimatogramów i mapy stref klimatycznych typy klimatów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596AF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4069186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AD9709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C06C6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podstawie klimatogramu roczny przebieg temperatury powietrza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A88D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2FDA5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CD85E0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podstawie klimatogramu rozkład opadów atmosferycznych w ciągu roku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39CEA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dla danego obszaru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E75D6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znaczenie prognozowania pogody w działalności człowieka na podstawie dostępnych źródeł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7F84B4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i porównuje strefy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klimatyczne i typy klimatów na Ziemi oraz uzasadnia ich zasięgi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6DE35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71B6C7E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C1F1620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FA0883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58C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4E301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dużych sum opadów atmosferycznych w strefie klimatów równikowych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985B3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dynamikę zmian zachodzących w atmosferze, wyjaśnia ich przyczyny oraz ukazuje ich skutki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EF496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czym polega strefowość i astrefowość klimatów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DFF61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2BF5C886" w14:textId="77777777" w:rsidTr="008E40A0">
        <w:tc>
          <w:tcPr>
            <w:tcW w:w="15238" w:type="dxa"/>
            <w:gridSpan w:val="5"/>
            <w:shd w:val="clear" w:color="auto" w:fill="auto"/>
          </w:tcPr>
          <w:p w14:paraId="1B69267A" w14:textId="77777777" w:rsidR="005963F6" w:rsidRPr="0069121B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5963F6" w:rsidRPr="00FB4645" w14:paraId="64CD4B6E" w14:textId="77777777" w:rsidTr="008E40A0">
        <w:tc>
          <w:tcPr>
            <w:tcW w:w="3201" w:type="dxa"/>
            <w:shd w:val="clear" w:color="auto" w:fill="auto"/>
          </w:tcPr>
          <w:p w14:paraId="0F1A8AFC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85291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B4392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00D4F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F7257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564BA8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55337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A38B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1E693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DB6CA6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7FBB7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4746B8B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7F29161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640CFA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6C654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prądy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766C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3C83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A7C7F3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290D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EEAA9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13483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3C6F66D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2E868C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09329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0E7054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C24BA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DDC73B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Ameryki Południowej,</w:t>
            </w:r>
          </w:p>
          <w:p w14:paraId="2D4F587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00CC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1B808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C1F44B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9C4FE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199D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67E04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1360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4F6FB9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C22397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028D8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4FD2A7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532C0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zanikania pokrywy lodowej w obszarach okołobiegunowych na gospodarkę, życie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ich tożsamość kulturową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7C957065" w14:textId="77777777" w:rsidTr="008E40A0">
        <w:tc>
          <w:tcPr>
            <w:tcW w:w="15238" w:type="dxa"/>
            <w:gridSpan w:val="5"/>
            <w:shd w:val="clear" w:color="auto" w:fill="auto"/>
          </w:tcPr>
          <w:p w14:paraId="32D3A609" w14:textId="77777777" w:rsidR="005963F6" w:rsidRPr="00FB4645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wewnętrzne </w:t>
            </w:r>
          </w:p>
        </w:tc>
      </w:tr>
      <w:tr w:rsidR="005963F6" w:rsidRPr="00FB4645" w14:paraId="66781E52" w14:textId="77777777" w:rsidTr="008E40A0">
        <w:tc>
          <w:tcPr>
            <w:tcW w:w="3201" w:type="dxa"/>
            <w:shd w:val="clear" w:color="auto" w:fill="auto"/>
          </w:tcPr>
          <w:p w14:paraId="0C05DDB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165A5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skorupa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3A3C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warstwy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FFC9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DD5141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6FB8D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wyjaśnia, czym są procesy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endogeniczne i je klasyfikuje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13538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777E45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80CCD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EC35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D8069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82AF7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budowy wnętrza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9260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980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A54E2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EB509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2D4A8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odróżnia ruchy górotwórcze od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91E9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EAC2B8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produkty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0F07B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A846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F947EF8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D7E1E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027E1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ACE98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988262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skały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2C89E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przemieszczania się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B30D5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7A13220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CA66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58AB0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A66E82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EA3CD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32C756B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A1730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747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zastosowanie skał w gospodarce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12765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52B1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opisuje na podstawie schematu 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>powstawanie gór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3B6CDFD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</w:p>
          <w:p w14:paraId="5AD3F4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060513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5A17CBE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DF5FD2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FD059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CCAF4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procesach powstawania wybranych gór,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Himalajów i Andów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6CF17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wpływu zjawisk wulkanicznych na środowisko przyrodnicze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36D0CA6A" w14:textId="77777777" w:rsidTr="008E40A0">
        <w:tc>
          <w:tcPr>
            <w:tcW w:w="15238" w:type="dxa"/>
            <w:gridSpan w:val="5"/>
            <w:shd w:val="clear" w:color="auto" w:fill="auto"/>
          </w:tcPr>
          <w:p w14:paraId="2930238E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zewnętrzne </w:t>
            </w:r>
          </w:p>
        </w:tc>
      </w:tr>
      <w:tr w:rsidR="005963F6" w:rsidRPr="00FB4645" w14:paraId="615EC60C" w14:textId="77777777" w:rsidTr="008E40A0">
        <w:tc>
          <w:tcPr>
            <w:tcW w:w="3201" w:type="dxa"/>
            <w:shd w:val="clear" w:color="auto" w:fill="auto"/>
          </w:tcPr>
          <w:p w14:paraId="02F21775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C7A99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F07D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8B9FB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wyróżnia rodzaje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79F6B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FA5A7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6C6EF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formy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EA431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erozji rzecznej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1B994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typy ujść rzecznych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8D3F1CF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F09B3D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807B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1E39C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89BD14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B9456C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AA920E4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pustyń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5FB0C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30EB0D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5A3186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rzeźbotwórcze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ECCB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52D51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52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EDA5F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erozję wgłębn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erozję wsteczną i erozję boczną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04E1FB" w14:textId="77777777" w:rsidR="005963F6" w:rsidRPr="00FB4645" w:rsidRDefault="005963F6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5E073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47A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3278F7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A579689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36FAE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przykłady niszczącej i budującej działalności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4386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82DA8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07838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barchanem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C4DBB3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D15144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B726E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5C609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F206E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B0080E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5EBAD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33CE6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8169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BB8726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956F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formy rzeźby terenu powstałe wskutek rzeźbotwórczej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ałalno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ści morza (klif, mierzeja) na podstawie schematu i zdjęć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7595B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A2A6C6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88D521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92BE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B5646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D86B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9D1A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FD862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skiego i lądolodu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10976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8C3ED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5315A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072317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7E13405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9572B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44B7B8D" w14:textId="77777777" w:rsidTr="008E40A0">
        <w:tc>
          <w:tcPr>
            <w:tcW w:w="15238" w:type="dxa"/>
            <w:gridSpan w:val="5"/>
            <w:shd w:val="clear" w:color="auto" w:fill="auto"/>
          </w:tcPr>
          <w:p w14:paraId="0BE0A5F6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Pedosfera i biosfera</w:t>
            </w:r>
          </w:p>
        </w:tc>
      </w:tr>
      <w:tr w:rsidR="005963F6" w:rsidRPr="00FB4645" w14:paraId="7B61180C" w14:textId="77777777" w:rsidTr="008E40A0">
        <w:tc>
          <w:tcPr>
            <w:tcW w:w="3201" w:type="dxa"/>
            <w:shd w:val="clear" w:color="auto" w:fill="auto"/>
          </w:tcPr>
          <w:p w14:paraId="1ECF9802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D0738A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1533C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708D0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gleby strefowe i niestrefowe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DFD5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1B295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0EBE9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B2464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63DE336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425FE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6670E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głównych typów gleb strefowych i niestrefowych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506CA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87F6C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B12C12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988C9F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cechy głównych typów gleb strefowych i niestrefowych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B9BA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główne typy gleb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23D8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FD9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</w:p>
          <w:p w14:paraId="1976BF9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BA18F1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FFC951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F084B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120804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6E6F4A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5372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204197F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0F6F742A" w14:textId="77777777" w:rsidR="005963F6" w:rsidRPr="00FB4645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2816EFC7" w14:textId="77777777" w:rsidR="002969CE" w:rsidRPr="00FB4645" w:rsidRDefault="002969CE" w:rsidP="000422F8">
      <w:pPr>
        <w:rPr>
          <w:rFonts w:asciiTheme="minorHAnsi" w:hAnsiTheme="minorHAnsi" w:cstheme="minorHAnsi"/>
          <w:sz w:val="18"/>
          <w:szCs w:val="18"/>
        </w:rPr>
      </w:pPr>
    </w:p>
    <w:sectPr w:rsidR="002969CE" w:rsidRPr="00FB4645" w:rsidSect="005963F6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98068" w15:done="0"/>
  <w15:commentEx w15:paraId="7D5CE878" w15:done="0"/>
  <w15:commentEx w15:paraId="6CD0698B" w15:done="0"/>
  <w15:commentEx w15:paraId="704F3E19" w15:done="0"/>
  <w15:commentEx w15:paraId="2B0E44B0" w15:done="0"/>
  <w15:commentEx w15:paraId="5D6DD44D" w15:done="0"/>
  <w15:commentEx w15:paraId="3A48B14F" w15:paraIdParent="5D6DD44D" w15:done="0"/>
  <w15:commentEx w15:paraId="597668EF" w15:done="0"/>
  <w15:commentEx w15:paraId="006280BA" w15:done="0"/>
  <w15:commentEx w15:paraId="2EA4864C" w15:done="0"/>
  <w15:commentEx w15:paraId="78C0D38B" w15:done="0"/>
  <w15:commentEx w15:paraId="188075B5" w15:done="0"/>
  <w15:commentEx w15:paraId="13305E20" w15:done="0"/>
  <w15:commentEx w15:paraId="41979C09" w15:done="0"/>
  <w15:commentEx w15:paraId="7049D7C3" w15:done="0"/>
  <w15:commentEx w15:paraId="5BE75384" w15:done="0"/>
  <w15:commentEx w15:paraId="547BDC93" w15:done="0"/>
  <w15:commentEx w15:paraId="2EC9C347" w15:done="0"/>
  <w15:commentEx w15:paraId="0D554666" w15:done="0"/>
  <w15:commentEx w15:paraId="4C3703C4" w15:done="0"/>
  <w15:commentEx w15:paraId="02FF720B" w15:done="0"/>
  <w15:commentEx w15:paraId="1B7A7519" w15:done="0"/>
  <w15:commentEx w15:paraId="43EB02D8" w15:done="0"/>
  <w15:commentEx w15:paraId="2AB265D1" w15:done="0"/>
  <w15:commentEx w15:paraId="641CEECB" w15:done="0"/>
  <w15:commentEx w15:paraId="29D8EC3E" w15:done="0"/>
  <w15:commentEx w15:paraId="01EBBCDA" w15:done="0"/>
  <w15:commentEx w15:paraId="4BB89EC2" w15:done="0"/>
  <w15:commentEx w15:paraId="60A0A565" w15:paraIdParent="4BB89EC2" w15:done="0"/>
  <w15:commentEx w15:paraId="04AF4EBA" w15:done="0"/>
  <w15:commentEx w15:paraId="059748F4" w15:done="0"/>
  <w15:commentEx w15:paraId="6430D2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7EAD0" w14:textId="77777777" w:rsidR="00F971D2" w:rsidRDefault="00F971D2" w:rsidP="00F406B9">
      <w:r>
        <w:separator/>
      </w:r>
    </w:p>
  </w:endnote>
  <w:endnote w:type="continuationSeparator" w:id="0">
    <w:p w14:paraId="28ACB779" w14:textId="77777777" w:rsidR="00F971D2" w:rsidRDefault="00F971D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063575"/>
      <w:docPartObj>
        <w:docPartGallery w:val="Page Numbers (Bottom of Page)"/>
        <w:docPartUnique/>
      </w:docPartObj>
    </w:sdtPr>
    <w:sdtEndPr/>
    <w:sdtContent>
      <w:p w14:paraId="21C23675" w14:textId="77777777" w:rsidR="0069121B" w:rsidRDefault="006912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369">
          <w:rPr>
            <w:noProof/>
          </w:rPr>
          <w:t>1</w:t>
        </w:r>
        <w:r>
          <w:fldChar w:fldCharType="end"/>
        </w:r>
      </w:p>
    </w:sdtContent>
  </w:sdt>
  <w:p w14:paraId="32AFFD7F" w14:textId="77777777" w:rsidR="0069121B" w:rsidRDefault="00691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BCAC2" w14:textId="77777777" w:rsidR="00F971D2" w:rsidRDefault="00F971D2" w:rsidP="00F406B9">
      <w:r>
        <w:separator/>
      </w:r>
    </w:p>
  </w:footnote>
  <w:footnote w:type="continuationSeparator" w:id="0">
    <w:p w14:paraId="2CCFB6ED" w14:textId="77777777" w:rsidR="00F971D2" w:rsidRDefault="00F971D2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8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369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3B15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C78"/>
    <w:rsid w:val="008A2E0B"/>
    <w:rsid w:val="008A4FE7"/>
    <w:rsid w:val="008A5574"/>
    <w:rsid w:val="008A5875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971D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2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A650-74F0-46CE-872D-A0A6491A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2599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klasa</cp:lastModifiedBy>
  <cp:revision>2</cp:revision>
  <cp:lastPrinted>2019-03-18T11:26:00Z</cp:lastPrinted>
  <dcterms:created xsi:type="dcterms:W3CDTF">2022-09-07T13:06:00Z</dcterms:created>
  <dcterms:modified xsi:type="dcterms:W3CDTF">2022-09-07T13:06:00Z</dcterms:modified>
</cp:coreProperties>
</file>