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C0C" w14:textId="21E83B5C" w:rsidR="006062F9" w:rsidRPr="00220362" w:rsidRDefault="00886879" w:rsidP="00E8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FFF" w:rsidRPr="00220362">
        <w:rPr>
          <w:rFonts w:ascii="Times New Roman" w:hAnsi="Times New Roman" w:cs="Times New Roman"/>
          <w:b/>
          <w:bCs/>
          <w:sz w:val="24"/>
          <w:szCs w:val="24"/>
        </w:rPr>
        <w:t>PRZEDMIOTOWY SYSTEM OCENIANIA Z JĘZYKÓW OBCYCH:</w:t>
      </w:r>
    </w:p>
    <w:p w14:paraId="526B029F" w14:textId="47D4FC39" w:rsidR="00E83FFF" w:rsidRPr="00220362" w:rsidRDefault="00E83FFF" w:rsidP="00E8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JĘZYK ANGIELSKI, JĘZYK NIEMIECKI, JĘZYK WŁOSKI JĘZYK HISZPAŃSKI</w:t>
      </w:r>
    </w:p>
    <w:p w14:paraId="50DCEAC7" w14:textId="2DF6925C" w:rsidR="00E83FFF" w:rsidRPr="00220362" w:rsidRDefault="00E83FFF" w:rsidP="00E8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362">
        <w:rPr>
          <w:rFonts w:ascii="Times New Roman" w:hAnsi="Times New Roman" w:cs="Times New Roman"/>
          <w:b/>
          <w:bCs/>
          <w:sz w:val="24"/>
          <w:szCs w:val="24"/>
        </w:rPr>
        <w:t>XLIII LICEUM OGÓLNOKSZTAŁCĄCE W KRAKOWIE</w:t>
      </w:r>
    </w:p>
    <w:p w14:paraId="6759ABFC" w14:textId="7627D735" w:rsidR="00E83FFF" w:rsidRPr="00220362" w:rsidRDefault="00E83FFF" w:rsidP="00E8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0556" w14:textId="0CC1C132" w:rsidR="00E83FFF" w:rsidRPr="00220362" w:rsidRDefault="00E83FFF" w:rsidP="00E83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362">
        <w:rPr>
          <w:rFonts w:ascii="Times New Roman" w:hAnsi="Times New Roman" w:cs="Times New Roman"/>
          <w:b/>
          <w:bCs/>
          <w:sz w:val="24"/>
          <w:szCs w:val="24"/>
        </w:rPr>
        <w:t>Spis treści:</w:t>
      </w:r>
    </w:p>
    <w:p w14:paraId="001D517E" w14:textId="0A260BEE" w:rsidR="00E83FFF" w:rsidRPr="00220362" w:rsidRDefault="003220B9" w:rsidP="00322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Kontrakt z uczniami</w:t>
      </w:r>
    </w:p>
    <w:p w14:paraId="70A45152" w14:textId="14774375" w:rsidR="003220B9" w:rsidRPr="00220362" w:rsidRDefault="003220B9" w:rsidP="00322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Założenia szczegółowe</w:t>
      </w:r>
    </w:p>
    <w:p w14:paraId="3E63AB8E" w14:textId="08F6E566" w:rsidR="003220B9" w:rsidRPr="00220362" w:rsidRDefault="003220B9" w:rsidP="00322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 xml:space="preserve">Kryteria oceny </w:t>
      </w:r>
      <w:r w:rsidR="00BD7602">
        <w:rPr>
          <w:rFonts w:ascii="Times New Roman" w:hAnsi="Times New Roman" w:cs="Times New Roman"/>
          <w:sz w:val="24"/>
          <w:szCs w:val="24"/>
        </w:rPr>
        <w:t>półrocznej</w:t>
      </w:r>
      <w:r w:rsidRPr="00220362">
        <w:rPr>
          <w:rFonts w:ascii="Times New Roman" w:hAnsi="Times New Roman" w:cs="Times New Roman"/>
          <w:sz w:val="24"/>
          <w:szCs w:val="24"/>
        </w:rPr>
        <w:t xml:space="preserve"> i rocznej</w:t>
      </w:r>
    </w:p>
    <w:p w14:paraId="5B92D2D9" w14:textId="17BA33CC" w:rsidR="003220B9" w:rsidRPr="00220362" w:rsidRDefault="003220B9" w:rsidP="00322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Wymagania edukacyjne</w:t>
      </w:r>
    </w:p>
    <w:p w14:paraId="5D61E1DD" w14:textId="02CB3A0C" w:rsidR="003220B9" w:rsidRDefault="003220B9" w:rsidP="00322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KONTRAKT Z UCZNIAMI</w:t>
      </w:r>
    </w:p>
    <w:p w14:paraId="497E967B" w14:textId="185FC867" w:rsidR="00BD7602" w:rsidRDefault="00BD7602" w:rsidP="00BD7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529A6" w14:textId="6CE25FEC" w:rsidR="00BD7602" w:rsidRPr="00EF3619" w:rsidRDefault="00BD7602" w:rsidP="00BD7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D0A">
        <w:rPr>
          <w:rFonts w:ascii="Times New Roman" w:hAnsi="Times New Roman" w:cs="Times New Roman"/>
          <w:b/>
          <w:bCs/>
          <w:sz w:val="24"/>
          <w:szCs w:val="24"/>
        </w:rPr>
        <w:t>Ze względu na specyfikę przedmiotów, uczeń zobowiązany jest do nauki systematycznej i całościowej. W związku z tym na każdej następnej lekcji wymagana jest znajomość podstawowego słownictwa i struktur gramatycznych poznanych na lekcjach poprzednich.</w:t>
      </w:r>
    </w:p>
    <w:p w14:paraId="2D97C81F" w14:textId="77777777" w:rsidR="00BD7602" w:rsidRPr="00D1375A" w:rsidRDefault="00BD7602" w:rsidP="00BD7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E74D" w14:textId="2704E515" w:rsidR="003220B9" w:rsidRPr="00220362" w:rsidRDefault="003220B9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14:paraId="01D53079" w14:textId="7B71C541" w:rsidR="003220B9" w:rsidRPr="00220362" w:rsidRDefault="003220B9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Ocenie podlegają wszystkie wymienione formy aktywności ucznia.</w:t>
      </w:r>
    </w:p>
    <w:p w14:paraId="56A93FFB" w14:textId="2335FE95" w:rsidR="003220B9" w:rsidRPr="00220362" w:rsidRDefault="003220B9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 xml:space="preserve">Nie ocenia się ucznia do trzech dni po dłuższej, usprawiedliwionej nieobecności (trwającej co najmniej 7 dni). Uczeń </w:t>
      </w:r>
      <w:r w:rsidR="00E82901" w:rsidRPr="00220362">
        <w:rPr>
          <w:rFonts w:ascii="Times New Roman" w:hAnsi="Times New Roman" w:cs="Times New Roman"/>
          <w:sz w:val="24"/>
          <w:szCs w:val="24"/>
        </w:rPr>
        <w:t>jest zobowiązany do uzupełnienia notatek z lekcji (podręcznik, zeszyt, ćwiczenia)</w:t>
      </w:r>
      <w:r w:rsidR="00886879" w:rsidRPr="00220362">
        <w:rPr>
          <w:rFonts w:ascii="Times New Roman" w:hAnsi="Times New Roman" w:cs="Times New Roman"/>
          <w:sz w:val="24"/>
          <w:szCs w:val="24"/>
        </w:rPr>
        <w:t xml:space="preserve"> oraz wiadomości, które podczas jego nieobecności zostały przekazane.</w:t>
      </w:r>
    </w:p>
    <w:p w14:paraId="697457DE" w14:textId="39FB8C9E" w:rsidR="00886879" w:rsidRPr="00220362" w:rsidRDefault="00886879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 xml:space="preserve">Nie dokonuje się bieżącej oceny ucznia w uzasadnionych, trudnych sytuacjach losowych. </w:t>
      </w:r>
    </w:p>
    <w:p w14:paraId="024E5528" w14:textId="7EFC555B" w:rsidR="00886879" w:rsidRDefault="00886879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362">
        <w:rPr>
          <w:rFonts w:ascii="Times New Roman" w:hAnsi="Times New Roman" w:cs="Times New Roman"/>
          <w:sz w:val="24"/>
          <w:szCs w:val="24"/>
        </w:rPr>
        <w:t>Uczeń ma prawo do zgłoszenia dwukrotnego braku zadania ‘</w:t>
      </w:r>
      <w:proofErr w:type="spellStart"/>
      <w:r w:rsidRPr="00220362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220362">
        <w:rPr>
          <w:rFonts w:ascii="Times New Roman" w:hAnsi="Times New Roman" w:cs="Times New Roman"/>
          <w:sz w:val="24"/>
          <w:szCs w:val="24"/>
        </w:rPr>
        <w:t>’ i jednego nieprzygotowania do lekcji ‘</w:t>
      </w:r>
      <w:proofErr w:type="spellStart"/>
      <w:r w:rsidRPr="0022036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20362">
        <w:rPr>
          <w:rFonts w:ascii="Times New Roman" w:hAnsi="Times New Roman" w:cs="Times New Roman"/>
          <w:sz w:val="24"/>
          <w:szCs w:val="24"/>
        </w:rPr>
        <w:t>’ w ciągu okresu, za wyjątkiem wcześniej zapowiedzianych sprawdzianów. Uczeń zgłasza ‘</w:t>
      </w:r>
      <w:proofErr w:type="spellStart"/>
      <w:r w:rsidRPr="00220362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220362">
        <w:rPr>
          <w:rFonts w:ascii="Times New Roman" w:hAnsi="Times New Roman" w:cs="Times New Roman"/>
          <w:sz w:val="24"/>
          <w:szCs w:val="24"/>
        </w:rPr>
        <w:t>’ czy ‘</w:t>
      </w:r>
      <w:proofErr w:type="spellStart"/>
      <w:r w:rsidRPr="0022036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20362">
        <w:rPr>
          <w:rFonts w:ascii="Times New Roman" w:hAnsi="Times New Roman" w:cs="Times New Roman"/>
          <w:sz w:val="24"/>
          <w:szCs w:val="24"/>
        </w:rPr>
        <w:t xml:space="preserve">’ </w:t>
      </w:r>
      <w:r w:rsidR="006619D5">
        <w:rPr>
          <w:rFonts w:ascii="Times New Roman" w:hAnsi="Times New Roman" w:cs="Times New Roman"/>
          <w:sz w:val="24"/>
          <w:szCs w:val="24"/>
        </w:rPr>
        <w:t xml:space="preserve">zaraz po rozpoczęciu lekcji podczas sprawdzania obecności. </w:t>
      </w:r>
    </w:p>
    <w:p w14:paraId="1C912B8F" w14:textId="1FEC1457" w:rsidR="00454160" w:rsidRDefault="00454160" w:rsidP="00322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powinien otrzymać w ciągu roku minimum 4 oceny przy 3 lekcjach tygodniowo, w tym 3 oceny ze sprawdzianów (język angielski) W przypadku jednej i dwóch lekcji w tygodniu oceny powinno być minimum 4 w tym 2-3 oceny ze sprawdzianów.</w:t>
      </w:r>
    </w:p>
    <w:p w14:paraId="5B0AC4C9" w14:textId="355CFF08" w:rsidR="00FA73C3" w:rsidRDefault="00FA73C3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jest jawna dla ucznia i jego rodziców na prośbę któregoś z ni</w:t>
      </w:r>
      <w:r w:rsidR="000C074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motywowana.</w:t>
      </w:r>
    </w:p>
    <w:p w14:paraId="5F7E5625" w14:textId="4B31EC0A" w:rsidR="00FA73C3" w:rsidRDefault="00FA73C3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oceny uczeń otrzymuje za udział i sukcesy w konkursach przedmiotowych (szkolnych i pozaszkolnych).</w:t>
      </w:r>
    </w:p>
    <w:p w14:paraId="55391FBC" w14:textId="66B63144" w:rsidR="00FA73C3" w:rsidRDefault="00A27B44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celującą otrzymuje uczeń, który spełnia wszystkie wymogi na ocenę bardzo dobrą i osiągnął istotny sukces w konkursie przedmiotowym lub wykazuje stałą nadobowiązkową wiedzą w zakresie danego przedmiotu, rozwija swoje zainteresowania i interesuje się nowymi osiągnięciami nauki, kultury i literatury.</w:t>
      </w:r>
    </w:p>
    <w:p w14:paraId="768CF7C2" w14:textId="2F217195" w:rsidR="00A27B44" w:rsidRDefault="00A27B44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opuścił więcej niż 50% lekcji i nie ma podstaw do wystawienia oceny, jest nieklasyfikowany z danego przedmiotu.</w:t>
      </w:r>
    </w:p>
    <w:p w14:paraId="310F21A5" w14:textId="357EDF40" w:rsidR="00A27B44" w:rsidRDefault="00A11DA4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domowe, kartkówki, sprawdziany i odpowiedzi ustne są dla ucznia obowiązkowe.</w:t>
      </w:r>
    </w:p>
    <w:p w14:paraId="5F4764CD" w14:textId="43BA6852" w:rsidR="00A11DA4" w:rsidRDefault="00A11DA4" w:rsidP="00FA7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przez ucznia w czasie sprawdzianów i kartkówek z niedozwolonych </w:t>
      </w:r>
      <w:r w:rsidR="005A0F4D">
        <w:rPr>
          <w:rFonts w:ascii="Times New Roman" w:hAnsi="Times New Roman" w:cs="Times New Roman"/>
          <w:sz w:val="24"/>
          <w:szCs w:val="24"/>
        </w:rPr>
        <w:t>przez nauczyciela pomocy (ściągi</w:t>
      </w:r>
      <w:r w:rsidR="006619D5">
        <w:rPr>
          <w:rFonts w:ascii="Times New Roman" w:hAnsi="Times New Roman" w:cs="Times New Roman"/>
          <w:sz w:val="24"/>
          <w:szCs w:val="24"/>
        </w:rPr>
        <w:t>, telefony komórkowe, smartwatche</w:t>
      </w:r>
      <w:r w:rsidR="005A0F4D">
        <w:rPr>
          <w:rFonts w:ascii="Times New Roman" w:hAnsi="Times New Roman" w:cs="Times New Roman"/>
          <w:sz w:val="24"/>
          <w:szCs w:val="24"/>
        </w:rPr>
        <w:t>) czy odpisywanie zadań domowych i niesamodzielne przygotowanie projektów lub referatów (praca ściągnięta z Internetu lub wykonana niesamodzielnie) stanowi podstawę do wystawienia przez nauczyciela oceny niedostatecznej bez możliwości poprawy.</w:t>
      </w:r>
    </w:p>
    <w:p w14:paraId="64FFFD89" w14:textId="360D258D" w:rsidR="005A0F4D" w:rsidRDefault="005A0F4D" w:rsidP="005A0F4D">
      <w:pPr>
        <w:rPr>
          <w:rFonts w:ascii="Times New Roman" w:hAnsi="Times New Roman" w:cs="Times New Roman"/>
          <w:sz w:val="24"/>
          <w:szCs w:val="24"/>
        </w:rPr>
      </w:pPr>
    </w:p>
    <w:p w14:paraId="31666A0A" w14:textId="40052C42" w:rsidR="005A0F4D" w:rsidRPr="00D1375A" w:rsidRDefault="005A0F4D" w:rsidP="005A0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ZAŁOŻENIA SZCZEGÓŁOWE</w:t>
      </w:r>
    </w:p>
    <w:p w14:paraId="217FC522" w14:textId="54630940" w:rsidR="005A0F4D" w:rsidRDefault="005A0F4D" w:rsidP="005A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 4 umiejętności (sprawności) językowe (mówienie, pisanie, czytanie i słuchanie), a w tym:</w:t>
      </w:r>
    </w:p>
    <w:p w14:paraId="7666C658" w14:textId="56FDC93A" w:rsidR="005A0F4D" w:rsidRDefault="005A0F4D" w:rsidP="005A0F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komunikowania się w języku obcym</w:t>
      </w:r>
    </w:p>
    <w:p w14:paraId="611D9959" w14:textId="2514A19C" w:rsidR="005A0F4D" w:rsidRDefault="005A0F4D" w:rsidP="005A0F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rozwoju umiejętności językowych</w:t>
      </w:r>
    </w:p>
    <w:p w14:paraId="327A6619" w14:textId="75D0F90A" w:rsidR="005A0F4D" w:rsidRDefault="005A0F4D" w:rsidP="005A0F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języka i kultur</w:t>
      </w:r>
      <w:r w:rsidR="005D7E98">
        <w:rPr>
          <w:rFonts w:ascii="Times New Roman" w:hAnsi="Times New Roman" w:cs="Times New Roman"/>
          <w:sz w:val="24"/>
          <w:szCs w:val="24"/>
        </w:rPr>
        <w:t>y</w:t>
      </w:r>
    </w:p>
    <w:p w14:paraId="4A8E20F5" w14:textId="2003B0C3" w:rsidR="005A0F4D" w:rsidRDefault="005A0F4D" w:rsidP="005A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jest oceniany z następujących form: sprawdzianów, kartkówek, odpowiedzi ustnych, zadań domowych, </w:t>
      </w:r>
      <w:r w:rsidR="006619D5">
        <w:rPr>
          <w:rFonts w:ascii="Times New Roman" w:hAnsi="Times New Roman" w:cs="Times New Roman"/>
          <w:sz w:val="24"/>
          <w:szCs w:val="24"/>
        </w:rPr>
        <w:t>pracy na lekcji</w:t>
      </w:r>
      <w:r>
        <w:rPr>
          <w:rFonts w:ascii="Times New Roman" w:hAnsi="Times New Roman" w:cs="Times New Roman"/>
          <w:sz w:val="24"/>
          <w:szCs w:val="24"/>
        </w:rPr>
        <w:t>, prac dodatkowych (referaty</w:t>
      </w:r>
      <w:r w:rsidR="00926998">
        <w:rPr>
          <w:rFonts w:ascii="Times New Roman" w:hAnsi="Times New Roman" w:cs="Times New Roman"/>
          <w:sz w:val="24"/>
          <w:szCs w:val="24"/>
        </w:rPr>
        <w:t>, projekty, konkursy)</w:t>
      </w:r>
    </w:p>
    <w:p w14:paraId="76B716C4" w14:textId="178E4D86" w:rsidR="00B91208" w:rsidRPr="00D1375A" w:rsidRDefault="00B91208" w:rsidP="005A0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Z języków obcych stosuje się ocenianie prac pisemnych tj. testy, sprawdziany i kartkówki wg następującej skali procentowej proporcji uwzglę</w:t>
      </w:r>
      <w:r w:rsidR="00EC6CB8" w:rsidRPr="00D1375A">
        <w:rPr>
          <w:rFonts w:ascii="Times New Roman" w:hAnsi="Times New Roman" w:cs="Times New Roman"/>
          <w:b/>
          <w:bCs/>
          <w:sz w:val="24"/>
          <w:szCs w:val="24"/>
        </w:rPr>
        <w:t>dniając podział na grupy zaawansowania.</w:t>
      </w:r>
    </w:p>
    <w:p w14:paraId="4940C1C1" w14:textId="679BCB11" w:rsidR="00EC6CB8" w:rsidRPr="00D1375A" w:rsidRDefault="00EC6CB8" w:rsidP="00EC6C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Grupa podstawowa/średniozaawansowana</w:t>
      </w:r>
    </w:p>
    <w:p w14:paraId="5ECA4AC7" w14:textId="65329CBA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0-39% - ocena niedostateczna 1</w:t>
      </w:r>
    </w:p>
    <w:p w14:paraId="7ECAD08D" w14:textId="61E45126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40-49% - ocena dopuszczająca 2</w:t>
      </w:r>
    </w:p>
    <w:p w14:paraId="0F0A1006" w14:textId="479F3E88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50-55% - ocena plus dopuszczająca +2</w:t>
      </w:r>
    </w:p>
    <w:p w14:paraId="432EB375" w14:textId="7944E0F2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56-65% - ocena dostateczna 3</w:t>
      </w:r>
    </w:p>
    <w:p w14:paraId="62768AB7" w14:textId="17C71163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66-74% - ocena plus dostateczna +3</w:t>
      </w:r>
    </w:p>
    <w:p w14:paraId="4AF2C6D9" w14:textId="43FE3106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75-80% - ocena dobra 4</w:t>
      </w:r>
    </w:p>
    <w:p w14:paraId="09AB8D3F" w14:textId="7D3BDE2F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81-85% - ocena plus dobra +4</w:t>
      </w:r>
    </w:p>
    <w:p w14:paraId="7CC7BA1D" w14:textId="2546D6A8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86-94% - ocena bardzo dobra 5</w:t>
      </w:r>
    </w:p>
    <w:p w14:paraId="29A5BFC7" w14:textId="4CCB641E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95-97% - ocena plus bardzo dobra +5</w:t>
      </w:r>
    </w:p>
    <w:p w14:paraId="31CCAC70" w14:textId="7CF16C8B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98-100% - ocena celująca 6</w:t>
      </w:r>
    </w:p>
    <w:p w14:paraId="54DE14D2" w14:textId="66D18DBC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</w:p>
    <w:p w14:paraId="10375026" w14:textId="58E99F86" w:rsidR="00EC6CB8" w:rsidRPr="00D1375A" w:rsidRDefault="00EC6CB8" w:rsidP="00EC6C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Grupa bardziej zaawansowana</w:t>
      </w:r>
    </w:p>
    <w:p w14:paraId="1599AD07" w14:textId="20852FE9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</w:p>
    <w:p w14:paraId="7A953E3D" w14:textId="3BFB2B29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0-49% - ocena niedostateczna 1</w:t>
      </w:r>
    </w:p>
    <w:p w14:paraId="4A81B467" w14:textId="689C56FA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50-54% - ocena dopuszczająca 2</w:t>
      </w:r>
    </w:p>
    <w:p w14:paraId="6CF2B233" w14:textId="444F66D6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55-59% - ocena plus dopuszczająca +2</w:t>
      </w:r>
    </w:p>
    <w:p w14:paraId="35AB461D" w14:textId="54EED0A1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60-69% - ocena dostateczna 3</w:t>
      </w:r>
    </w:p>
    <w:p w14:paraId="06AD9C7B" w14:textId="3E404EDA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</w:t>
      </w:r>
      <w:r w:rsidR="00D57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- ocena plus dostateczna +3</w:t>
      </w:r>
    </w:p>
    <w:p w14:paraId="4D58DB45" w14:textId="54728049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7C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-8</w:t>
      </w:r>
      <w:r w:rsidR="00D57C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- ocena dobra 4</w:t>
      </w:r>
    </w:p>
    <w:p w14:paraId="64E0D5EF" w14:textId="5ACEE2EB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-8</w:t>
      </w:r>
      <w:r w:rsidR="00D57C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- ocena plus dobra +4</w:t>
      </w:r>
    </w:p>
    <w:p w14:paraId="207C12EF" w14:textId="572A5D00" w:rsidR="00EC6CB8" w:rsidRDefault="00531AB9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32">
        <w:rPr>
          <w:rFonts w:ascii="Times New Roman" w:hAnsi="Times New Roman" w:cs="Times New Roman"/>
          <w:sz w:val="24"/>
          <w:szCs w:val="24"/>
        </w:rPr>
        <w:t>90</w:t>
      </w:r>
      <w:r w:rsidR="00EC6CB8">
        <w:rPr>
          <w:rFonts w:ascii="Times New Roman" w:hAnsi="Times New Roman" w:cs="Times New Roman"/>
          <w:sz w:val="24"/>
          <w:szCs w:val="24"/>
        </w:rPr>
        <w:t>-94% - ocena bardzo dobra 5</w:t>
      </w:r>
    </w:p>
    <w:p w14:paraId="52EF1DE2" w14:textId="77777777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95-97% - ocena plus bardzo dobra +5</w:t>
      </w:r>
    </w:p>
    <w:p w14:paraId="3A5A56BF" w14:textId="77777777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98-100% - ocena celująca 6</w:t>
      </w:r>
    </w:p>
    <w:p w14:paraId="308BB46B" w14:textId="16744652" w:rsidR="00EC6CB8" w:rsidRDefault="00EC6CB8" w:rsidP="00EC6CB8">
      <w:pPr>
        <w:rPr>
          <w:rFonts w:ascii="Times New Roman" w:hAnsi="Times New Roman" w:cs="Times New Roman"/>
          <w:sz w:val="24"/>
          <w:szCs w:val="24"/>
        </w:rPr>
      </w:pPr>
    </w:p>
    <w:p w14:paraId="05BA7FF3" w14:textId="08CBB732" w:rsidR="00B54E78" w:rsidRPr="00D1375A" w:rsidRDefault="00B54E78" w:rsidP="00EC6C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pozostałych językach niemiecki, włoski i hiszpański obowiązuje pierwszy system punktowy. </w:t>
      </w:r>
    </w:p>
    <w:p w14:paraId="0A3FA573" w14:textId="46BAEDAA" w:rsidR="00B54E78" w:rsidRDefault="00B54E78" w:rsidP="00EC6CB8">
      <w:pPr>
        <w:rPr>
          <w:rFonts w:ascii="Times New Roman" w:hAnsi="Times New Roman" w:cs="Times New Roman"/>
          <w:sz w:val="24"/>
          <w:szCs w:val="24"/>
        </w:rPr>
      </w:pPr>
    </w:p>
    <w:p w14:paraId="0C3C7824" w14:textId="17A23909" w:rsidR="00B54E78" w:rsidRPr="00D1375A" w:rsidRDefault="00B54E78" w:rsidP="00EC6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SPRAWDZIANY:</w:t>
      </w:r>
    </w:p>
    <w:p w14:paraId="36D1A817" w14:textId="1C466A2A" w:rsidR="00B54E78" w:rsidRDefault="00B54E78" w:rsidP="00B54E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są obowiązkowe. Zapowiadane są z tygodniowym wyprzedzeniem i podawany jest zakres sprawdzanych umiejętności i wiedzy.</w:t>
      </w:r>
    </w:p>
    <w:p w14:paraId="54638BAC" w14:textId="32321969" w:rsidR="00B54E78" w:rsidRDefault="00B54E78" w:rsidP="00B54E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E85EB8">
        <w:rPr>
          <w:rFonts w:ascii="Times New Roman" w:hAnsi="Times New Roman" w:cs="Times New Roman"/>
          <w:sz w:val="24"/>
          <w:szCs w:val="24"/>
        </w:rPr>
        <w:t xml:space="preserve">nieobecny na sprawdzianie powinien napisać go w najbliższym możliwym terminie maksymalnie do </w:t>
      </w:r>
      <w:r w:rsidR="005D7E98">
        <w:rPr>
          <w:rFonts w:ascii="Times New Roman" w:hAnsi="Times New Roman" w:cs="Times New Roman"/>
          <w:sz w:val="24"/>
          <w:szCs w:val="24"/>
        </w:rPr>
        <w:t xml:space="preserve">2 tygodni </w:t>
      </w:r>
      <w:r w:rsidR="00E85EB8">
        <w:rPr>
          <w:rFonts w:ascii="Times New Roman" w:hAnsi="Times New Roman" w:cs="Times New Roman"/>
          <w:sz w:val="24"/>
          <w:szCs w:val="24"/>
        </w:rPr>
        <w:t>na konsultacjach.</w:t>
      </w:r>
    </w:p>
    <w:p w14:paraId="63C593A5" w14:textId="2A0A6CF0" w:rsidR="00E85EB8" w:rsidRDefault="00E85EB8" w:rsidP="00B54E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poprawić ocenę niedostateczną i dopuszczającą. Poprawa jest dobrowolna i odbywa się w terminie ustalonym przez nauczyciela. Uczeń poprawia ocenę tylko raz. Przy wystawianiu ocen brane pod uwagę są obie oceny. </w:t>
      </w:r>
    </w:p>
    <w:p w14:paraId="11E30876" w14:textId="3183527D" w:rsidR="00E85EB8" w:rsidRPr="00D1375A" w:rsidRDefault="00E85EB8" w:rsidP="00E85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KARTKÓWKI:</w:t>
      </w:r>
    </w:p>
    <w:p w14:paraId="1600549D" w14:textId="3F3A30FC" w:rsidR="00E85EB8" w:rsidRDefault="00BD546E" w:rsidP="00E85E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Kartkówki mogą być zapowiadane lub nie i obejmują maksymalnie </w:t>
      </w:r>
      <w:r w:rsidR="005D7E98">
        <w:rPr>
          <w:rFonts w:ascii="Times New Roman" w:hAnsi="Times New Roman" w:cs="Times New Roman"/>
          <w:sz w:val="24"/>
          <w:szCs w:val="24"/>
        </w:rPr>
        <w:t>nie więcej niż 3 ostatnie tematy czyli zagadnienia omawiane w ciągu 3 do 5 jednostek lekcyjnych</w:t>
      </w:r>
      <w:r>
        <w:rPr>
          <w:rFonts w:ascii="Times New Roman" w:hAnsi="Times New Roman" w:cs="Times New Roman"/>
          <w:sz w:val="24"/>
          <w:szCs w:val="24"/>
        </w:rPr>
        <w:t xml:space="preserve">. Uczeń nie pisze kartkówki w przypadku nieobecności trwającej ponad 3 dni. </w:t>
      </w:r>
    </w:p>
    <w:p w14:paraId="6D259F6E" w14:textId="3F2EA3A6" w:rsidR="00BD546E" w:rsidRPr="00D1375A" w:rsidRDefault="00BD546E" w:rsidP="00BD5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ODPOWIEDZI USTNE:</w:t>
      </w:r>
    </w:p>
    <w:p w14:paraId="7B48E1B5" w14:textId="23143EA4" w:rsidR="00BD546E" w:rsidRDefault="00BD546E" w:rsidP="00BD546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ocenia się w przypadku samodzielnego zgłoszenia się lub wywołania do odpowiedzi. </w:t>
      </w:r>
    </w:p>
    <w:p w14:paraId="5AB3D4D8" w14:textId="4CBC77DE" w:rsidR="00BD546E" w:rsidRDefault="00BD546E" w:rsidP="00BD546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Oceniana będzie znajomość słownictwa, gramatyki, wymowa , umiejętność prowadzenia dialogów (dobór właściwego słownictwa i zwrotów) umiejętność tłumaczenia zdań.</w:t>
      </w:r>
    </w:p>
    <w:p w14:paraId="754F5B48" w14:textId="16F41798" w:rsidR="00BD546E" w:rsidRPr="00D1375A" w:rsidRDefault="00BD546E" w:rsidP="00BD5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>ZADANIA DOMOWE:</w:t>
      </w:r>
    </w:p>
    <w:p w14:paraId="2D39EB80" w14:textId="5C830F83" w:rsidR="00BD546E" w:rsidRDefault="00BD546E" w:rsidP="00BD54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 tej kategorii</w:t>
      </w:r>
      <w:r w:rsidR="000A30D4">
        <w:rPr>
          <w:rFonts w:ascii="Times New Roman" w:hAnsi="Times New Roman" w:cs="Times New Roman"/>
          <w:sz w:val="24"/>
          <w:szCs w:val="24"/>
        </w:rPr>
        <w:t xml:space="preserve"> odnosi się do tego co uczeń przygotował pisemnie (np. list, pocztówkę), jak wykonał ćwiczenia leksykalno-gramatyczne w podręczniku lub w ćwiczeniach. W przypadku powtarzającego się, częstego nieodrabiania zadań domowych, nauczyciel ma prawo obniżyć uczniowi ocenę śródroczną lub roczną o jeden lub więcej stopni.</w:t>
      </w:r>
    </w:p>
    <w:p w14:paraId="279B58B9" w14:textId="75799559" w:rsidR="007D1E82" w:rsidRDefault="007D1E82" w:rsidP="000A30D4">
      <w:pPr>
        <w:rPr>
          <w:rFonts w:ascii="Times New Roman" w:hAnsi="Times New Roman" w:cs="Times New Roman"/>
          <w:sz w:val="24"/>
          <w:szCs w:val="24"/>
        </w:rPr>
      </w:pPr>
    </w:p>
    <w:p w14:paraId="5463664D" w14:textId="5BA1666D" w:rsidR="007D1E82" w:rsidRPr="00D1375A" w:rsidRDefault="006619D5" w:rsidP="000A3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NA LEKCJI</w:t>
      </w:r>
    </w:p>
    <w:p w14:paraId="770B6C5C" w14:textId="24072359" w:rsidR="007D1E82" w:rsidRDefault="007D1E82" w:rsidP="007D1E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jest samodzielne zgłaszanie </w:t>
      </w:r>
      <w:r w:rsidR="009A08BA">
        <w:rPr>
          <w:rFonts w:ascii="Times New Roman" w:hAnsi="Times New Roman" w:cs="Times New Roman"/>
          <w:sz w:val="24"/>
          <w:szCs w:val="24"/>
        </w:rPr>
        <w:t>się ucznia w czasie lekcji w celu udzielenia odpowiedzi czy też praca w parach lub grupach.</w:t>
      </w:r>
    </w:p>
    <w:p w14:paraId="40E3E4B3" w14:textId="655844F8" w:rsidR="009A08BA" w:rsidRDefault="003D20B6" w:rsidP="007D1E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różne formy aktywności na lekcjach stawiane będą plusy, za niewykonane zadania minusy.</w:t>
      </w:r>
    </w:p>
    <w:p w14:paraId="065AD828" w14:textId="532AB39E" w:rsidR="003D20B6" w:rsidRDefault="003D20B6" w:rsidP="003D20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 ocena bardzo dobra</w:t>
      </w:r>
    </w:p>
    <w:p w14:paraId="2839A791" w14:textId="2A9660FC" w:rsidR="003D20B6" w:rsidRDefault="003D20B6" w:rsidP="003D20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+++-ocena dobra</w:t>
      </w:r>
    </w:p>
    <w:p w14:paraId="7B7FDF50" w14:textId="55ACCED2" w:rsidR="003D20B6" w:rsidRDefault="003D20B6" w:rsidP="003D20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++-- ocena dostateczna</w:t>
      </w:r>
    </w:p>
    <w:p w14:paraId="61872E45" w14:textId="53C90C0F" w:rsidR="003D20B6" w:rsidRDefault="003D20B6" w:rsidP="003D20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+--- ocena dopuszczająca</w:t>
      </w:r>
    </w:p>
    <w:p w14:paraId="54655176" w14:textId="6263D973" w:rsidR="003D20B6" w:rsidRPr="00F971FE" w:rsidRDefault="003D20B6" w:rsidP="00F971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 ocena niedostateczna</w:t>
      </w:r>
    </w:p>
    <w:p w14:paraId="547B8242" w14:textId="308E6921" w:rsidR="00B544FE" w:rsidRPr="00F971FE" w:rsidRDefault="00EF366E" w:rsidP="00F971FE">
      <w:pPr>
        <w:rPr>
          <w:rFonts w:ascii="Times New Roman" w:hAnsi="Times New Roman" w:cs="Times New Roman"/>
          <w:sz w:val="24"/>
          <w:szCs w:val="24"/>
        </w:rPr>
      </w:pPr>
      <w:r w:rsidRPr="00F971FE">
        <w:rPr>
          <w:rFonts w:ascii="Times New Roman" w:hAnsi="Times New Roman" w:cs="Times New Roman"/>
          <w:sz w:val="24"/>
          <w:szCs w:val="24"/>
        </w:rPr>
        <w:t>Ocenie podlega również</w:t>
      </w:r>
      <w:r w:rsidR="00F971FE">
        <w:rPr>
          <w:rFonts w:ascii="Times New Roman" w:hAnsi="Times New Roman" w:cs="Times New Roman"/>
          <w:sz w:val="24"/>
          <w:szCs w:val="24"/>
        </w:rPr>
        <w:t xml:space="preserve"> systematyczna praca ucznia podczas lekcji oraz między zajęciami. Nauczyciele zwracają uwagę na systematyczny przyrost wiedzy ucznia. </w:t>
      </w:r>
    </w:p>
    <w:p w14:paraId="69E255DC" w14:textId="237E6FBB" w:rsidR="004904D6" w:rsidRDefault="004904D6" w:rsidP="004904D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projektu ocenie podlega:</w:t>
      </w:r>
    </w:p>
    <w:p w14:paraId="449118D9" w14:textId="0008BA43" w:rsidR="004904D6" w:rsidRDefault="000635CE" w:rsidP="004904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pomysłu i sposób jego realizacji;</w:t>
      </w:r>
    </w:p>
    <w:p w14:paraId="69DE5BF4" w14:textId="24B2184C" w:rsidR="000635CE" w:rsidRDefault="000635CE" w:rsidP="004904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merytoryczna (brak błędów rzeczowych)</w:t>
      </w:r>
    </w:p>
    <w:p w14:paraId="5F5AF2F9" w14:textId="2C908A57" w:rsidR="000635CE" w:rsidRDefault="00674383" w:rsidP="004904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 (wygłaszanej ustnej, nieczytanej)</w:t>
      </w:r>
    </w:p>
    <w:p w14:paraId="4017F6C2" w14:textId="241579C6" w:rsidR="00674383" w:rsidRDefault="00674383" w:rsidP="004904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Elegancja i staranność prezentacji.</w:t>
      </w:r>
    </w:p>
    <w:p w14:paraId="66ED5B12" w14:textId="7CEA2FF6" w:rsidR="00674383" w:rsidRDefault="00674383" w:rsidP="00674383">
      <w:pPr>
        <w:rPr>
          <w:rFonts w:ascii="Times New Roman" w:hAnsi="Times New Roman" w:cs="Times New Roman"/>
          <w:sz w:val="24"/>
          <w:szCs w:val="24"/>
        </w:rPr>
      </w:pPr>
    </w:p>
    <w:p w14:paraId="3F3EE7BA" w14:textId="3962CD8C" w:rsidR="00674383" w:rsidRPr="00D1375A" w:rsidRDefault="00674383" w:rsidP="006743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5A">
        <w:rPr>
          <w:rFonts w:ascii="Times New Roman" w:hAnsi="Times New Roman" w:cs="Times New Roman"/>
          <w:b/>
          <w:bCs/>
          <w:sz w:val="24"/>
          <w:szCs w:val="24"/>
        </w:rPr>
        <w:t xml:space="preserve">KRYTERIA OCENY </w:t>
      </w:r>
      <w:r w:rsidR="006619D5">
        <w:rPr>
          <w:rFonts w:ascii="Times New Roman" w:hAnsi="Times New Roman" w:cs="Times New Roman"/>
          <w:b/>
          <w:bCs/>
          <w:sz w:val="24"/>
          <w:szCs w:val="24"/>
        </w:rPr>
        <w:t>ŚRÓDROCZNEJ</w:t>
      </w:r>
      <w:r w:rsidRPr="00D1375A">
        <w:rPr>
          <w:rFonts w:ascii="Times New Roman" w:hAnsi="Times New Roman" w:cs="Times New Roman"/>
          <w:b/>
          <w:bCs/>
          <w:sz w:val="24"/>
          <w:szCs w:val="24"/>
        </w:rPr>
        <w:t xml:space="preserve"> I ROCZNEJ</w:t>
      </w:r>
    </w:p>
    <w:p w14:paraId="77F095E3" w14:textId="4DE3DE9D" w:rsidR="00C458D0" w:rsidRPr="006619D5" w:rsidRDefault="00BD7602" w:rsidP="0066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wpisywane do dziennika oceny mają wagę 1. Jednakże nie są to oceny równorzędne. </w:t>
      </w:r>
      <w:r w:rsidR="006B4245" w:rsidRPr="006619D5">
        <w:rPr>
          <w:rFonts w:ascii="Times New Roman" w:hAnsi="Times New Roman" w:cs="Times New Roman"/>
          <w:sz w:val="24"/>
          <w:szCs w:val="24"/>
        </w:rPr>
        <w:t xml:space="preserve">Na ocenę </w:t>
      </w:r>
      <w:r w:rsidR="000B43B7" w:rsidRPr="006619D5">
        <w:rPr>
          <w:rFonts w:ascii="Times New Roman" w:hAnsi="Times New Roman" w:cs="Times New Roman"/>
          <w:sz w:val="24"/>
          <w:szCs w:val="24"/>
        </w:rPr>
        <w:t>śródroczną</w:t>
      </w:r>
      <w:r w:rsidR="006B4245" w:rsidRPr="006619D5">
        <w:rPr>
          <w:rFonts w:ascii="Times New Roman" w:hAnsi="Times New Roman" w:cs="Times New Roman"/>
          <w:sz w:val="24"/>
          <w:szCs w:val="24"/>
        </w:rPr>
        <w:t xml:space="preserve"> i roczną </w:t>
      </w:r>
      <w:r>
        <w:rPr>
          <w:rFonts w:ascii="Times New Roman" w:hAnsi="Times New Roman" w:cs="Times New Roman"/>
          <w:sz w:val="24"/>
          <w:szCs w:val="24"/>
        </w:rPr>
        <w:t xml:space="preserve">oceny cząstkowe </w:t>
      </w:r>
      <w:r w:rsidR="006B4245" w:rsidRPr="006619D5">
        <w:rPr>
          <w:rFonts w:ascii="Times New Roman" w:hAnsi="Times New Roman" w:cs="Times New Roman"/>
          <w:sz w:val="24"/>
          <w:szCs w:val="24"/>
        </w:rPr>
        <w:t xml:space="preserve">mają wpływ </w:t>
      </w:r>
      <w:r w:rsidR="00531AB9" w:rsidRPr="006619D5">
        <w:rPr>
          <w:rFonts w:ascii="Times New Roman" w:hAnsi="Times New Roman" w:cs="Times New Roman"/>
          <w:sz w:val="24"/>
          <w:szCs w:val="24"/>
        </w:rPr>
        <w:t>w następującej kolejności</w:t>
      </w:r>
      <w:r w:rsidR="00C458D0" w:rsidRPr="006619D5">
        <w:rPr>
          <w:rFonts w:ascii="Times New Roman" w:hAnsi="Times New Roman" w:cs="Times New Roman"/>
          <w:sz w:val="24"/>
          <w:szCs w:val="24"/>
        </w:rPr>
        <w:t>:</w:t>
      </w:r>
    </w:p>
    <w:p w14:paraId="1006EE25" w14:textId="72EA03FF" w:rsidR="00674383" w:rsidRDefault="00C458D0" w:rsidP="00C45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B9">
        <w:rPr>
          <w:rFonts w:ascii="Times New Roman" w:hAnsi="Times New Roman" w:cs="Times New Roman"/>
          <w:sz w:val="24"/>
          <w:szCs w:val="24"/>
        </w:rPr>
        <w:t xml:space="preserve"> oceny ze wszystkich prac klasowych, całościowych testów i sprawdzianów, które odbyły się w danym </w:t>
      </w:r>
      <w:r w:rsidR="00BD7602">
        <w:rPr>
          <w:rFonts w:ascii="Times New Roman" w:hAnsi="Times New Roman" w:cs="Times New Roman"/>
          <w:sz w:val="24"/>
          <w:szCs w:val="24"/>
        </w:rPr>
        <w:t>półroczu</w:t>
      </w:r>
      <w:r w:rsidR="00531AB9">
        <w:rPr>
          <w:rFonts w:ascii="Times New Roman" w:hAnsi="Times New Roman" w:cs="Times New Roman"/>
          <w:sz w:val="24"/>
          <w:szCs w:val="24"/>
        </w:rPr>
        <w:t xml:space="preserve"> lub roku</w:t>
      </w:r>
      <w:r w:rsidR="0061222A">
        <w:rPr>
          <w:rFonts w:ascii="Times New Roman" w:hAnsi="Times New Roman" w:cs="Times New Roman"/>
          <w:sz w:val="24"/>
          <w:szCs w:val="24"/>
        </w:rPr>
        <w:t>,</w:t>
      </w:r>
    </w:p>
    <w:p w14:paraId="1315EB41" w14:textId="7E1DA864" w:rsidR="00C458D0" w:rsidRDefault="00C458D0" w:rsidP="00C45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oceny z odpowiedzi ustnej,</w:t>
      </w:r>
    </w:p>
    <w:p w14:paraId="52D1FE16" w14:textId="1A0C3A6D" w:rsidR="00C458D0" w:rsidRDefault="00C458D0" w:rsidP="00C45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kartkówki (przynajmniej 50% zaliczonych)</w:t>
      </w:r>
      <w:r w:rsidR="0061222A">
        <w:rPr>
          <w:rFonts w:ascii="Times New Roman" w:hAnsi="Times New Roman" w:cs="Times New Roman"/>
          <w:sz w:val="24"/>
          <w:szCs w:val="24"/>
        </w:rPr>
        <w:t>,</w:t>
      </w:r>
    </w:p>
    <w:p w14:paraId="088846AB" w14:textId="622A281C" w:rsidR="00C458D0" w:rsidRDefault="00C458D0" w:rsidP="00C45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zadania, referaty, projekty,</w:t>
      </w:r>
    </w:p>
    <w:p w14:paraId="0651A313" w14:textId="16A84740" w:rsidR="0061222A" w:rsidRDefault="0061222A" w:rsidP="00C45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 lekcji</w:t>
      </w:r>
    </w:p>
    <w:p w14:paraId="6C09BFF4" w14:textId="7909106E" w:rsidR="0061222A" w:rsidRDefault="0061222A" w:rsidP="0061222A">
      <w:pPr>
        <w:rPr>
          <w:rFonts w:ascii="Times New Roman" w:hAnsi="Times New Roman" w:cs="Times New Roman"/>
          <w:sz w:val="24"/>
          <w:szCs w:val="24"/>
        </w:rPr>
      </w:pPr>
    </w:p>
    <w:p w14:paraId="6BC84DA9" w14:textId="3A366596" w:rsidR="0061222A" w:rsidRPr="00EF3619" w:rsidRDefault="0061222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619">
        <w:rPr>
          <w:rFonts w:ascii="Times New Roman" w:hAnsi="Times New Roman" w:cs="Times New Roman"/>
          <w:b/>
          <w:bCs/>
          <w:sz w:val="24"/>
          <w:szCs w:val="24"/>
        </w:rPr>
        <w:t>Uczeń nie ma możliwości poprawiania ocen na tydzień przed klasyfikacją śró</w:t>
      </w:r>
      <w:r w:rsidR="00C41230" w:rsidRPr="00EF3619">
        <w:rPr>
          <w:rFonts w:ascii="Times New Roman" w:hAnsi="Times New Roman" w:cs="Times New Roman"/>
          <w:b/>
          <w:bCs/>
          <w:sz w:val="24"/>
          <w:szCs w:val="24"/>
        </w:rPr>
        <w:t>droczną i roczną.</w:t>
      </w:r>
    </w:p>
    <w:p w14:paraId="53E3F393" w14:textId="05A3AA86" w:rsidR="00C41230" w:rsidRPr="00EF3619" w:rsidRDefault="00C41230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619">
        <w:rPr>
          <w:rFonts w:ascii="Times New Roman" w:hAnsi="Times New Roman" w:cs="Times New Roman"/>
          <w:b/>
          <w:bCs/>
          <w:sz w:val="24"/>
          <w:szCs w:val="24"/>
        </w:rPr>
        <w:t xml:space="preserve">Ocena śródroczna lub roczna jest oceną wystawianą na podstawie ocen uzyskanych przez ucznia ze wszystkich wymaganych </w:t>
      </w:r>
      <w:r w:rsidR="00A175C8" w:rsidRPr="00EF3619">
        <w:rPr>
          <w:rFonts w:ascii="Times New Roman" w:hAnsi="Times New Roman" w:cs="Times New Roman"/>
          <w:b/>
          <w:bCs/>
          <w:sz w:val="24"/>
          <w:szCs w:val="24"/>
        </w:rPr>
        <w:t>i przeprowadzonych prac pisemnych oraz innych form w ramach ocenianych obszarów podczas całego okresu lub roku szkolnego.</w:t>
      </w:r>
    </w:p>
    <w:p w14:paraId="72D187C1" w14:textId="01894C6B" w:rsidR="00A175C8" w:rsidRPr="00EF3619" w:rsidRDefault="00A175C8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619">
        <w:rPr>
          <w:rFonts w:ascii="Times New Roman" w:hAnsi="Times New Roman" w:cs="Times New Roman"/>
          <w:b/>
          <w:bCs/>
          <w:sz w:val="24"/>
          <w:szCs w:val="24"/>
        </w:rPr>
        <w:t xml:space="preserve">Notoryczne nieodrabianie zadań klasyfikuje się do obniżenia oceny śródrocznej lub rocznej. </w:t>
      </w:r>
    </w:p>
    <w:p w14:paraId="0B454791" w14:textId="0BD59DF4" w:rsidR="00A175C8" w:rsidRDefault="00A175C8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6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 ocenę śródroczną lub roczną składają się wyżej wymienione obszary aktywności oraz systematyczna całoroczna, aktywna praca ucznia na danym przedmiocie. Na ocenę końcową uczeń pracuje cały rok szkolny. </w:t>
      </w:r>
    </w:p>
    <w:p w14:paraId="1D19409B" w14:textId="681F660D" w:rsidR="00813A8A" w:rsidRDefault="00813A8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Uczeń, który nie przystąpił do żadnego sprawdzianu, pracy klasowej z przyczyn losowych otrzymuje najwyżej ocenę dopuszczającą, jeśli pozwalają na to uzyskane oceny cząstkowe z innych form aktywności.</w:t>
      </w:r>
    </w:p>
    <w:p w14:paraId="180CF323" w14:textId="030E92CC" w:rsidR="00C464BC" w:rsidRDefault="00813A8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Uczeń, który nie przystąpił do którejkolwiek obowiązkowej formy pisemnej może mieć obniżoną ocenę śródroczną lub roczną. </w:t>
      </w:r>
    </w:p>
    <w:p w14:paraId="5975BA34" w14:textId="147547BE" w:rsidR="00C464BC" w:rsidRDefault="00C464BC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DF83F" w14:textId="24C70FDA" w:rsidR="00C464BC" w:rsidRDefault="00C464BC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Uczeń na nauczaniu indywidualnym podlega tym samym zasadom oceniania. </w:t>
      </w:r>
    </w:p>
    <w:p w14:paraId="03B7E528" w14:textId="40DEE388" w:rsidR="00095D0A" w:rsidRDefault="00095D0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BB47E" w14:textId="3ED828AE" w:rsidR="00095D0A" w:rsidRDefault="00095D0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D6C10" w14:textId="034754EB" w:rsidR="00095D0A" w:rsidRDefault="00095D0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16A33" w14:textId="7FA41485" w:rsidR="00095D0A" w:rsidRDefault="00095D0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CBB027" w14:textId="6810C481" w:rsidR="00095D0A" w:rsidRPr="00EF3619" w:rsidRDefault="00095D0A" w:rsidP="006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5D0A" w:rsidRPr="00E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ED4" w14:textId="77777777" w:rsidR="00BF70C5" w:rsidRDefault="00BF70C5" w:rsidP="00B91208">
      <w:pPr>
        <w:spacing w:after="0" w:line="240" w:lineRule="auto"/>
      </w:pPr>
      <w:r>
        <w:separator/>
      </w:r>
    </w:p>
  </w:endnote>
  <w:endnote w:type="continuationSeparator" w:id="0">
    <w:p w14:paraId="56578CC8" w14:textId="77777777" w:rsidR="00BF70C5" w:rsidRDefault="00BF70C5" w:rsidP="00B9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7673" w14:textId="77777777" w:rsidR="00BF70C5" w:rsidRDefault="00BF70C5" w:rsidP="00B91208">
      <w:pPr>
        <w:spacing w:after="0" w:line="240" w:lineRule="auto"/>
      </w:pPr>
      <w:r>
        <w:separator/>
      </w:r>
    </w:p>
  </w:footnote>
  <w:footnote w:type="continuationSeparator" w:id="0">
    <w:p w14:paraId="1B46AE2A" w14:textId="77777777" w:rsidR="00BF70C5" w:rsidRDefault="00BF70C5" w:rsidP="00B9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BB8"/>
    <w:multiLevelType w:val="hybridMultilevel"/>
    <w:tmpl w:val="C080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366"/>
    <w:multiLevelType w:val="hybridMultilevel"/>
    <w:tmpl w:val="94C2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FA3"/>
    <w:multiLevelType w:val="hybridMultilevel"/>
    <w:tmpl w:val="39C0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D0B"/>
    <w:multiLevelType w:val="hybridMultilevel"/>
    <w:tmpl w:val="6ABC3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92C8A"/>
    <w:multiLevelType w:val="hybridMultilevel"/>
    <w:tmpl w:val="AD1A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D55FD"/>
    <w:multiLevelType w:val="hybridMultilevel"/>
    <w:tmpl w:val="115E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116B"/>
    <w:multiLevelType w:val="hybridMultilevel"/>
    <w:tmpl w:val="7D70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7980"/>
    <w:multiLevelType w:val="hybridMultilevel"/>
    <w:tmpl w:val="842C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7AA5"/>
    <w:multiLevelType w:val="hybridMultilevel"/>
    <w:tmpl w:val="9A08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34379"/>
    <w:multiLevelType w:val="hybridMultilevel"/>
    <w:tmpl w:val="82300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90284"/>
    <w:multiLevelType w:val="hybridMultilevel"/>
    <w:tmpl w:val="0A92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E5A29"/>
    <w:multiLevelType w:val="hybridMultilevel"/>
    <w:tmpl w:val="E676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6337">
    <w:abstractNumId w:val="6"/>
  </w:num>
  <w:num w:numId="2" w16cid:durableId="2070957961">
    <w:abstractNumId w:val="2"/>
  </w:num>
  <w:num w:numId="3" w16cid:durableId="1997224279">
    <w:abstractNumId w:val="0"/>
  </w:num>
  <w:num w:numId="4" w16cid:durableId="2057702632">
    <w:abstractNumId w:val="10"/>
  </w:num>
  <w:num w:numId="5" w16cid:durableId="931863559">
    <w:abstractNumId w:val="8"/>
  </w:num>
  <w:num w:numId="6" w16cid:durableId="1516458205">
    <w:abstractNumId w:val="5"/>
  </w:num>
  <w:num w:numId="7" w16cid:durableId="1859082749">
    <w:abstractNumId w:val="1"/>
  </w:num>
  <w:num w:numId="8" w16cid:durableId="1559322771">
    <w:abstractNumId w:val="11"/>
  </w:num>
  <w:num w:numId="9" w16cid:durableId="480119905">
    <w:abstractNumId w:val="7"/>
  </w:num>
  <w:num w:numId="10" w16cid:durableId="125318494">
    <w:abstractNumId w:val="3"/>
  </w:num>
  <w:num w:numId="11" w16cid:durableId="1600479693">
    <w:abstractNumId w:val="9"/>
  </w:num>
  <w:num w:numId="12" w16cid:durableId="205222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FF"/>
    <w:rsid w:val="000635CE"/>
    <w:rsid w:val="00072DB6"/>
    <w:rsid w:val="00095D0A"/>
    <w:rsid w:val="000A30D4"/>
    <w:rsid w:val="000B43B7"/>
    <w:rsid w:val="000C0745"/>
    <w:rsid w:val="00220362"/>
    <w:rsid w:val="002B32E7"/>
    <w:rsid w:val="003220B9"/>
    <w:rsid w:val="003D20B6"/>
    <w:rsid w:val="00454160"/>
    <w:rsid w:val="004904D6"/>
    <w:rsid w:val="00531AB9"/>
    <w:rsid w:val="005A0F4D"/>
    <w:rsid w:val="005D7E98"/>
    <w:rsid w:val="006062F9"/>
    <w:rsid w:val="0061222A"/>
    <w:rsid w:val="006619D5"/>
    <w:rsid w:val="00674383"/>
    <w:rsid w:val="006B4245"/>
    <w:rsid w:val="0071196E"/>
    <w:rsid w:val="007D1E82"/>
    <w:rsid w:val="00813A8A"/>
    <w:rsid w:val="00886879"/>
    <w:rsid w:val="00926998"/>
    <w:rsid w:val="009A08BA"/>
    <w:rsid w:val="00A11DA4"/>
    <w:rsid w:val="00A175C8"/>
    <w:rsid w:val="00A27B44"/>
    <w:rsid w:val="00B544FE"/>
    <w:rsid w:val="00B54E78"/>
    <w:rsid w:val="00B87AD3"/>
    <w:rsid w:val="00B91208"/>
    <w:rsid w:val="00BD546E"/>
    <w:rsid w:val="00BD7602"/>
    <w:rsid w:val="00BF70C5"/>
    <w:rsid w:val="00C30820"/>
    <w:rsid w:val="00C41230"/>
    <w:rsid w:val="00C458D0"/>
    <w:rsid w:val="00C464BC"/>
    <w:rsid w:val="00D1375A"/>
    <w:rsid w:val="00D57C32"/>
    <w:rsid w:val="00E82901"/>
    <w:rsid w:val="00E83FFF"/>
    <w:rsid w:val="00E85EB8"/>
    <w:rsid w:val="00EC6CB8"/>
    <w:rsid w:val="00EF3619"/>
    <w:rsid w:val="00EF366E"/>
    <w:rsid w:val="00F971FE"/>
    <w:rsid w:val="00FA73C3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BF38"/>
  <w15:chartTrackingRefBased/>
  <w15:docId w15:val="{9F9540E3-971E-41B4-A66C-C25A319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0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Janigacz</dc:creator>
  <cp:keywords/>
  <dc:description/>
  <cp:lastModifiedBy>Marek Janigacz</cp:lastModifiedBy>
  <cp:revision>2</cp:revision>
  <dcterms:created xsi:type="dcterms:W3CDTF">2022-09-01T05:56:00Z</dcterms:created>
  <dcterms:modified xsi:type="dcterms:W3CDTF">2022-09-01T05:56:00Z</dcterms:modified>
</cp:coreProperties>
</file>