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B" w:rsidRPr="00870E8E" w:rsidRDefault="003D2BCB" w:rsidP="004620EA">
      <w:pPr>
        <w:spacing w:after="0" w:line="240" w:lineRule="auto"/>
        <w:jc w:val="both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t>Wprowadzenie.</w:t>
      </w:r>
    </w:p>
    <w:p w:rsidR="00DE2EDA" w:rsidRPr="00870E8E" w:rsidRDefault="00DE2EDA" w:rsidP="004620EA">
      <w:pPr>
        <w:spacing w:after="0" w:line="240" w:lineRule="auto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Głównym celem zajęć z filozofii jest wprowadzenie uczniów w myślenie filozoficzne na bazie filozofii starożytnej Grecji i Rzymu. Przyjęcie takiej koncepcji nauczania filozofii umożliwia uczniom zapoznanie się z jednym z najważniejszych źródeł kultury europejskiej (śródziemnomorskiej) oraz pozwala rozpoznać jej dziejowe bogactwo i historyczną tożsamość.</w:t>
      </w:r>
      <w:r w:rsidR="003D2BCB" w:rsidRPr="00870E8E">
        <w:rPr>
          <w:sz w:val="24"/>
          <w:szCs w:val="24"/>
        </w:rPr>
        <w:t xml:space="preserve"> </w:t>
      </w:r>
      <w:r w:rsidRPr="00870E8E">
        <w:rPr>
          <w:sz w:val="24"/>
          <w:szCs w:val="24"/>
        </w:rPr>
        <w:t>Uczeń będzie mógł się zapoznać z wybranymi problemami z zakresu</w:t>
      </w:r>
      <w:r w:rsidR="003D2BCB" w:rsidRPr="00870E8E">
        <w:rPr>
          <w:sz w:val="24"/>
          <w:szCs w:val="24"/>
        </w:rPr>
        <w:t>:</w:t>
      </w:r>
      <w:r w:rsidRPr="00870E8E">
        <w:rPr>
          <w:sz w:val="24"/>
          <w:szCs w:val="24"/>
        </w:rPr>
        <w:t xml:space="preserve"> metafizyk</w:t>
      </w:r>
      <w:r w:rsidR="003D2BCB" w:rsidRPr="00870E8E">
        <w:rPr>
          <w:sz w:val="24"/>
          <w:szCs w:val="24"/>
        </w:rPr>
        <w:t>i, filozofii przyrody, teologii</w:t>
      </w:r>
      <w:r w:rsidRPr="00870E8E">
        <w:rPr>
          <w:sz w:val="24"/>
          <w:szCs w:val="24"/>
        </w:rPr>
        <w:t xml:space="preserve">, antropologii, etyki, epistemologii, estetyki i filozofii polityki. </w:t>
      </w:r>
    </w:p>
    <w:p w:rsidR="004620EA" w:rsidRPr="00870E8E" w:rsidRDefault="004620EA" w:rsidP="004620EA">
      <w:pPr>
        <w:spacing w:after="0" w:line="240" w:lineRule="auto"/>
        <w:rPr>
          <w:b/>
          <w:sz w:val="24"/>
          <w:szCs w:val="24"/>
        </w:rPr>
      </w:pPr>
    </w:p>
    <w:p w:rsidR="00DE2EDA" w:rsidRPr="00870E8E" w:rsidRDefault="003D2BCB" w:rsidP="004620EA">
      <w:pPr>
        <w:spacing w:after="0" w:line="240" w:lineRule="auto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t>Cele kształcenia.</w:t>
      </w:r>
    </w:p>
    <w:p w:rsidR="00065202" w:rsidRPr="00870E8E" w:rsidRDefault="00065202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Stopniowe wprowadzanie uczniów w świat filozofii.</w:t>
      </w:r>
    </w:p>
    <w:p w:rsidR="00DE2EDA" w:rsidRPr="00870E8E" w:rsidRDefault="00DE2EDA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Świadomość wpływu starożytnej filozofii greckiej na europejską kulturę późniejszych epok, a zwłaszcza na literaturę piękną, naukę i religię.</w:t>
      </w:r>
    </w:p>
    <w:p w:rsidR="00DE2EDA" w:rsidRPr="00870E8E" w:rsidRDefault="00DE2EDA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Znajomość głównych dyscyplin filozoficznych, ich problematyki i terminologii.</w:t>
      </w:r>
    </w:p>
    <w:p w:rsidR="00DE2EDA" w:rsidRPr="00870E8E" w:rsidRDefault="00DE2EDA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Dostrzeganie w poglądach wielkich filozofów starożytnych paradygmatów myślowych, które są obecne w kulturze aż do czasów dzisiejszych.</w:t>
      </w:r>
    </w:p>
    <w:p w:rsidR="00DE2EDA" w:rsidRPr="00870E8E" w:rsidRDefault="00DE2EDA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Rozwijanie krytycznego myślenia i sprawności logicznych poprzez analizę wybranych pytań i argumentów filozoficznych.</w:t>
      </w:r>
    </w:p>
    <w:p w:rsidR="003D2BCB" w:rsidRPr="00870E8E" w:rsidRDefault="003D2BCB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Umiejętność jasnego formułowania i rzetelnego uzasadniania własnych poglądów filozoficznych w dyskusji.  </w:t>
      </w:r>
    </w:p>
    <w:p w:rsidR="00065202" w:rsidRPr="00870E8E" w:rsidRDefault="00065202" w:rsidP="004620E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Kształtowanie postawy refleksyjnej a zarazem krytycznej wobec omawianych zagadnień dotyczących świata i człowieka jako osoby, żyjącej w określonym środowisku naturalnym, obszarze kulturowym itp.</w:t>
      </w:r>
    </w:p>
    <w:p w:rsidR="00065202" w:rsidRPr="00870E8E" w:rsidRDefault="00065202" w:rsidP="004620EA">
      <w:pPr>
        <w:pStyle w:val="Akapitzlist"/>
        <w:spacing w:after="0" w:line="240" w:lineRule="auto"/>
        <w:contextualSpacing w:val="0"/>
        <w:rPr>
          <w:sz w:val="24"/>
          <w:szCs w:val="24"/>
        </w:rPr>
      </w:pPr>
    </w:p>
    <w:p w:rsidR="000631D4" w:rsidRPr="00870E8E" w:rsidRDefault="000631D4" w:rsidP="004620EA">
      <w:pPr>
        <w:spacing w:after="0" w:line="240" w:lineRule="auto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t>Treści nauczania.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Wstęp do filozofii. Uczeń: zna etymologię słowa filozofia;  wymienia i charakteryzuje główne jej dyscypliny (metafizyka, epistemologia, etyka, filozofia przyrody, antropologia filozoficzna, teologia filozoficzna, estetyka, filozofia polityki); rozumie arystotelesowski podział filozofii na filozofię teoretyczną, praktyczną i </w:t>
      </w:r>
      <w:proofErr w:type="spellStart"/>
      <w:r w:rsidRPr="00870E8E">
        <w:rPr>
          <w:i/>
          <w:sz w:val="24"/>
          <w:szCs w:val="24"/>
        </w:rPr>
        <w:t>poesis</w:t>
      </w:r>
      <w:proofErr w:type="spellEnd"/>
      <w:r w:rsidRPr="00870E8E">
        <w:rPr>
          <w:sz w:val="24"/>
          <w:szCs w:val="24"/>
        </w:rPr>
        <w:t>;  docenia rolę logiki jako narzędzia nauki i filozofii;  rozpoznaje istotne cechy pytań filozoficznych.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Świat w obliczu przyrody. Uczeń:  rozróżnia znaczenia słowa </w:t>
      </w:r>
      <w:proofErr w:type="spellStart"/>
      <w:r w:rsidRPr="00870E8E">
        <w:rPr>
          <w:sz w:val="24"/>
          <w:szCs w:val="24"/>
        </w:rPr>
        <w:t>archē</w:t>
      </w:r>
      <w:proofErr w:type="spellEnd"/>
      <w:r w:rsidRPr="00870E8E">
        <w:rPr>
          <w:sz w:val="24"/>
          <w:szCs w:val="24"/>
        </w:rPr>
        <w:t xml:space="preserve">;  kojarzy główne idee jońskich filozofów przyrody; odróżnia empiryzm od spirytualizmu.  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Filozoficzne </w:t>
      </w:r>
      <w:r w:rsidRPr="00870E8E">
        <w:rPr>
          <w:i/>
          <w:sz w:val="24"/>
          <w:szCs w:val="24"/>
        </w:rPr>
        <w:t xml:space="preserve">sine </w:t>
      </w:r>
      <w:proofErr w:type="spellStart"/>
      <w:r w:rsidRPr="00870E8E">
        <w:rPr>
          <w:i/>
          <w:sz w:val="24"/>
          <w:szCs w:val="24"/>
        </w:rPr>
        <w:t>qua</w:t>
      </w:r>
      <w:proofErr w:type="spellEnd"/>
      <w:r w:rsidRPr="00870E8E">
        <w:rPr>
          <w:i/>
          <w:sz w:val="24"/>
          <w:szCs w:val="24"/>
        </w:rPr>
        <w:t xml:space="preserve"> non</w:t>
      </w:r>
      <w:r w:rsidRPr="00870E8E">
        <w:rPr>
          <w:sz w:val="24"/>
          <w:szCs w:val="24"/>
        </w:rPr>
        <w:t>. Uczeń: wskazuje  na wybranym przykładzie obecność starożytnej kosmologii w filozofii nowożytnej i współczesnej.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Ontologia. Uczeń: rozumie znaczenie filozoficznych pojęć (byt, bycie, istnienie, istota, natura, substancja, materia); rozumie ponadczasowy spór o to, czy ludzkie czynności umysłowe można wyjaśnić wyłącznie w odwołaniu do procesów fizycznych. 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Intelektualizm etyczny. Uczeń:  charakteryzuje filozofię Sokratesa na tle ruchu sofistycznego;  rozumie koncepcję uprawiania filozofii poprzez autorefleksję lub samoświadomość;  dyskutuje na temat problemu zła w świecie; przedstawiając tezę intelektualizmu etycznego oraz argumenty za i przeciw; wyjaśnia następujące stwierdzenia – Sokrates jako ideał mędrca, przykład pedagoga i moralny wzorzec.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Platonizm i neoplatonizm. Uczeń: wyjaśnia platońską teorię idei jako niematerialnych, niezmiennych i wiecznych wzorców; rekonstruuje spór między platonizmem, a nominalizmem; objaśnia platońską teorię poznania, definiuje termin anamneza;  zna argumentację na rzecz nieśmiertelności duszy (Fedon, 78 d –80 b); porównuje platońską i biblijną koncepcję początku świata: </w:t>
      </w:r>
      <w:proofErr w:type="spellStart"/>
      <w:r w:rsidRPr="00870E8E">
        <w:rPr>
          <w:sz w:val="24"/>
          <w:szCs w:val="24"/>
        </w:rPr>
        <w:t>Timajos</w:t>
      </w:r>
      <w:proofErr w:type="spellEnd"/>
      <w:r w:rsidRPr="00870E8E">
        <w:rPr>
          <w:sz w:val="24"/>
          <w:szCs w:val="24"/>
        </w:rPr>
        <w:t xml:space="preserve"> (28 b – 30 c, Rdz 1, 1 – 2, 3);  </w:t>
      </w:r>
      <w:r w:rsidRPr="00870E8E">
        <w:rPr>
          <w:sz w:val="24"/>
          <w:szCs w:val="24"/>
        </w:rPr>
        <w:lastRenderedPageBreak/>
        <w:t xml:space="preserve">samodzielnie analizuje wybrane fragmenty </w:t>
      </w:r>
      <w:proofErr w:type="spellStart"/>
      <w:r w:rsidRPr="00870E8E">
        <w:rPr>
          <w:sz w:val="24"/>
          <w:szCs w:val="24"/>
        </w:rPr>
        <w:t>Ennead</w:t>
      </w:r>
      <w:proofErr w:type="spellEnd"/>
      <w:r w:rsidRPr="00870E8E">
        <w:rPr>
          <w:sz w:val="24"/>
          <w:szCs w:val="24"/>
        </w:rPr>
        <w:t xml:space="preserve">; definiuje terminy </w:t>
      </w:r>
      <w:proofErr w:type="spellStart"/>
      <w:r w:rsidRPr="00870E8E">
        <w:rPr>
          <w:i/>
          <w:sz w:val="24"/>
          <w:szCs w:val="24"/>
        </w:rPr>
        <w:t>psychē</w:t>
      </w:r>
      <w:proofErr w:type="spellEnd"/>
      <w:r w:rsidRPr="00870E8E">
        <w:rPr>
          <w:i/>
          <w:sz w:val="24"/>
          <w:szCs w:val="24"/>
        </w:rPr>
        <w:t xml:space="preserve">, </w:t>
      </w:r>
      <w:proofErr w:type="spellStart"/>
      <w:r w:rsidRPr="00870E8E">
        <w:rPr>
          <w:i/>
          <w:sz w:val="24"/>
          <w:szCs w:val="24"/>
        </w:rPr>
        <w:t>pneuma</w:t>
      </w:r>
      <w:proofErr w:type="spellEnd"/>
      <w:r w:rsidRPr="00870E8E">
        <w:rPr>
          <w:i/>
          <w:sz w:val="24"/>
          <w:szCs w:val="24"/>
        </w:rPr>
        <w:t xml:space="preserve">, </w:t>
      </w:r>
      <w:proofErr w:type="spellStart"/>
      <w:r w:rsidRPr="00870E8E">
        <w:rPr>
          <w:i/>
          <w:sz w:val="24"/>
          <w:szCs w:val="24"/>
        </w:rPr>
        <w:t>aretē</w:t>
      </w:r>
      <w:proofErr w:type="spellEnd"/>
      <w:r w:rsidRPr="00870E8E">
        <w:rPr>
          <w:i/>
          <w:sz w:val="24"/>
          <w:szCs w:val="24"/>
        </w:rPr>
        <w:t xml:space="preserve">, </w:t>
      </w:r>
      <w:proofErr w:type="spellStart"/>
      <w:r w:rsidRPr="00870E8E">
        <w:rPr>
          <w:rFonts w:cstheme="minorHAnsi"/>
          <w:bCs/>
          <w:i/>
          <w:sz w:val="24"/>
          <w:szCs w:val="24"/>
          <w:shd w:val="clear" w:color="auto" w:fill="FFFFFF"/>
        </w:rPr>
        <w:t>agathón</w:t>
      </w:r>
      <w:proofErr w:type="spellEnd"/>
      <w:r w:rsidRPr="00870E8E">
        <w:rPr>
          <w:rFonts w:cstheme="minorHAnsi"/>
          <w:bCs/>
          <w:i/>
          <w:sz w:val="24"/>
          <w:szCs w:val="24"/>
          <w:shd w:val="clear" w:color="auto" w:fill="FFFFFF"/>
        </w:rPr>
        <w:t>,</w:t>
      </w:r>
      <w:r w:rsidRPr="00870E8E">
        <w:rPr>
          <w:i/>
          <w:sz w:val="24"/>
          <w:szCs w:val="24"/>
        </w:rPr>
        <w:t xml:space="preserve"> daimonion</w:t>
      </w:r>
      <w:r w:rsidRPr="00870E8E">
        <w:rPr>
          <w:sz w:val="24"/>
          <w:szCs w:val="24"/>
        </w:rPr>
        <w:t xml:space="preserve"> oraz </w:t>
      </w:r>
      <w:proofErr w:type="spellStart"/>
      <w:r w:rsidRPr="00870E8E">
        <w:rPr>
          <w:i/>
          <w:sz w:val="24"/>
          <w:szCs w:val="24"/>
        </w:rPr>
        <w:t>nous</w:t>
      </w:r>
      <w:proofErr w:type="spellEnd"/>
      <w:r w:rsidRPr="00870E8E">
        <w:rPr>
          <w:sz w:val="24"/>
          <w:szCs w:val="24"/>
        </w:rPr>
        <w:t>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Arystotelizm. Uczeń: objaśnia teorię możności i aktu; rozumie koncepcję hylemorfizmu; wyjaśnia koncepcję człowieka jako jedności ciała i duszy; ilustruje na wybranych przykładach problematykę entelechii, </w:t>
      </w:r>
      <w:proofErr w:type="spellStart"/>
      <w:r w:rsidRPr="00870E8E">
        <w:rPr>
          <w:sz w:val="24"/>
          <w:szCs w:val="24"/>
        </w:rPr>
        <w:t>telosu</w:t>
      </w:r>
      <w:proofErr w:type="spellEnd"/>
      <w:r w:rsidRPr="00870E8E">
        <w:rPr>
          <w:sz w:val="24"/>
          <w:szCs w:val="24"/>
        </w:rPr>
        <w:t xml:space="preserve">, eudajmonii oraz Absolutu; rekonstruuje stanowisko Arystotelesowskiej etyki. 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Epikureizm i stoicyzm. Uczeń:  rekonstruuje spór o kryterium moralnej oceny czynu; rozpatruje wybrane problemy etyczne na tle współczesnego sporu między utylitaryzmem a </w:t>
      </w:r>
      <w:proofErr w:type="spellStart"/>
      <w:r w:rsidRPr="00870E8E">
        <w:rPr>
          <w:sz w:val="24"/>
          <w:szCs w:val="24"/>
        </w:rPr>
        <w:t>deontologizmem</w:t>
      </w:r>
      <w:proofErr w:type="spellEnd"/>
      <w:r w:rsidRPr="00870E8E">
        <w:rPr>
          <w:sz w:val="24"/>
          <w:szCs w:val="24"/>
        </w:rPr>
        <w:t xml:space="preserve">; podaje przykłady obecności wątków epikurejskie i stoickich w literaturze europejskiej. 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Sceptycyzm grecki. Uczeń: wyjaśnia na wybranych przykładach, na czym polega względność spostrzeżeń; identyfikuje na wybranych przykładach regres, tropy, redukcję </w:t>
      </w:r>
      <w:proofErr w:type="spellStart"/>
      <w:r w:rsidRPr="00870E8E">
        <w:rPr>
          <w:rFonts w:cstheme="minorHAnsi"/>
          <w:bCs/>
          <w:i/>
          <w:sz w:val="24"/>
          <w:szCs w:val="24"/>
          <w:shd w:val="clear" w:color="auto" w:fill="FFFFFF"/>
        </w:rPr>
        <w:t>epoché</w:t>
      </w:r>
      <w:proofErr w:type="spellEnd"/>
      <w:r w:rsidRPr="00870E8E">
        <w:rPr>
          <w:rFonts w:cstheme="minorHAnsi"/>
          <w:bCs/>
          <w:i/>
          <w:sz w:val="24"/>
          <w:szCs w:val="24"/>
          <w:shd w:val="clear" w:color="auto" w:fill="FFFFFF"/>
        </w:rPr>
        <w:t>,</w:t>
      </w:r>
      <w:r w:rsidRPr="00870E8E">
        <w:rPr>
          <w:sz w:val="24"/>
          <w:szCs w:val="24"/>
        </w:rPr>
        <w:t xml:space="preserve"> błędne koło oraz arbitralność w uzasadnieniu; rozważa problem, czy jest możliwe poznanie prawdy; dostrzega różnicę pomiędzy prawdopodobieństwem a zaprzeczeniem; rekonstruuje spór między dogmatyzmem a sceptycyzmem.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 xml:space="preserve">Teologia i człowiek. Uczeń: przedstawia główne starożytne koncepcje  z zakresu filozofii Boga (demiurg, nieporuszony </w:t>
      </w:r>
      <w:proofErr w:type="spellStart"/>
      <w:r w:rsidRPr="00870E8E">
        <w:rPr>
          <w:sz w:val="24"/>
          <w:szCs w:val="24"/>
        </w:rPr>
        <w:t>poruszyciel</w:t>
      </w:r>
      <w:proofErr w:type="spellEnd"/>
      <w:r w:rsidRPr="00870E8E">
        <w:rPr>
          <w:sz w:val="24"/>
          <w:szCs w:val="24"/>
        </w:rPr>
        <w:t xml:space="preserve">, rozumna natura świata, </w:t>
      </w:r>
      <w:proofErr w:type="spellStart"/>
      <w:r w:rsidRPr="00870E8E">
        <w:rPr>
          <w:sz w:val="24"/>
          <w:szCs w:val="24"/>
        </w:rPr>
        <w:t>prajednia</w:t>
      </w:r>
      <w:proofErr w:type="spellEnd"/>
      <w:r w:rsidRPr="00870E8E">
        <w:rPr>
          <w:sz w:val="24"/>
          <w:szCs w:val="24"/>
        </w:rPr>
        <w:t>; wyjaśnia wpływ filozofii starożytnej na formowanie się teologii i filozofii chrześcijańskiej; rekonstruuje filozoficzno-duchowe poszukiwania Plotyna.</w:t>
      </w:r>
    </w:p>
    <w:p w:rsidR="000631D4" w:rsidRPr="00870E8E" w:rsidRDefault="000631D4" w:rsidP="004620E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Początki estetyki. Uczeń: porównuje starożytne pojęcia piękna i sztuki z odpowiednimi pojęciami nowożytnymi i współczesnymi.</w:t>
      </w:r>
    </w:p>
    <w:p w:rsidR="004620EA" w:rsidRPr="00870E8E" w:rsidRDefault="004620EA" w:rsidP="004620EA">
      <w:pPr>
        <w:spacing w:after="0" w:line="240" w:lineRule="auto"/>
        <w:rPr>
          <w:b/>
          <w:sz w:val="24"/>
          <w:szCs w:val="24"/>
        </w:rPr>
      </w:pPr>
    </w:p>
    <w:p w:rsidR="000631D4" w:rsidRDefault="000631D4" w:rsidP="004620EA">
      <w:pPr>
        <w:spacing w:after="0" w:line="240" w:lineRule="auto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t>Wymagania edukacyjne i kryteria oceniania.</w:t>
      </w:r>
    </w:p>
    <w:p w:rsidR="007C1EF4" w:rsidRPr="00870E8E" w:rsidRDefault="007C1EF4" w:rsidP="004620EA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70E8E" w:rsidRPr="00870E8E" w:rsidTr="00C82A28">
        <w:tc>
          <w:tcPr>
            <w:tcW w:w="9212" w:type="dxa"/>
          </w:tcPr>
          <w:p w:rsidR="00870E8E" w:rsidRPr="007C1EF4" w:rsidRDefault="00870E8E" w:rsidP="00C82A28">
            <w:r w:rsidRPr="007C1EF4">
              <w:t>Ocena dopuszczająca.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7C1EF4">
            <w:pPr>
              <w:pStyle w:val="Akapitzlist"/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7C1EF4">
              <w:rPr>
                <w:sz w:val="20"/>
                <w:szCs w:val="20"/>
              </w:rPr>
              <w:t xml:space="preserve">Uczeń: przedstawia etymologię słowa filozofia; wymienia i charakteryzuje ważniejsze dyscypliny w tej dziedzinie (metafizyka, epistemologia, etyka, filozofia przyrody, antropologia filozoficzna, teologia filozoficzna, estetyka), filozofia polityki; objaśnia arystotelesowski podział filozofii; określa rolę logiki; rozróżnia znaczenia słowa </w:t>
            </w:r>
            <w:proofErr w:type="spellStart"/>
            <w:r w:rsidRPr="007C1EF4">
              <w:rPr>
                <w:sz w:val="20"/>
                <w:szCs w:val="20"/>
              </w:rPr>
              <w:t>archē</w:t>
            </w:r>
            <w:proofErr w:type="spellEnd"/>
            <w:r w:rsidRPr="007C1EF4">
              <w:rPr>
                <w:sz w:val="20"/>
                <w:szCs w:val="20"/>
              </w:rPr>
              <w:t xml:space="preserve">; </w:t>
            </w:r>
            <w:proofErr w:type="spellStart"/>
            <w:r w:rsidRPr="007C1EF4">
              <w:rPr>
                <w:i/>
                <w:sz w:val="20"/>
                <w:szCs w:val="20"/>
              </w:rPr>
              <w:t>psychē</w:t>
            </w:r>
            <w:proofErr w:type="spellEnd"/>
            <w:r w:rsidRPr="007C1E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C1EF4">
              <w:rPr>
                <w:i/>
                <w:sz w:val="20"/>
                <w:szCs w:val="20"/>
              </w:rPr>
              <w:t>pneuma</w:t>
            </w:r>
            <w:proofErr w:type="spellEnd"/>
            <w:r w:rsidRPr="007C1E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C1EF4">
              <w:rPr>
                <w:i/>
                <w:sz w:val="20"/>
                <w:szCs w:val="20"/>
              </w:rPr>
              <w:t>aretē</w:t>
            </w:r>
            <w:proofErr w:type="spellEnd"/>
            <w:r w:rsidRPr="007C1E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C1EF4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agathón</w:t>
            </w:r>
            <w:proofErr w:type="spellEnd"/>
            <w:r w:rsidRPr="007C1EF4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7C1EF4">
              <w:rPr>
                <w:i/>
                <w:sz w:val="20"/>
                <w:szCs w:val="20"/>
              </w:rPr>
              <w:t xml:space="preserve"> daimonion</w:t>
            </w:r>
            <w:r w:rsidRPr="007C1EF4">
              <w:rPr>
                <w:sz w:val="20"/>
                <w:szCs w:val="20"/>
              </w:rPr>
              <w:t xml:space="preserve"> oraz </w:t>
            </w:r>
            <w:proofErr w:type="spellStart"/>
            <w:r w:rsidRPr="007C1EF4">
              <w:rPr>
                <w:i/>
                <w:sz w:val="20"/>
                <w:szCs w:val="20"/>
              </w:rPr>
              <w:t>nous</w:t>
            </w:r>
            <w:proofErr w:type="spellEnd"/>
            <w:r w:rsidRPr="007C1EF4">
              <w:rPr>
                <w:sz w:val="20"/>
                <w:szCs w:val="20"/>
              </w:rPr>
              <w:t>; zna historię idei filozofii starożytnej i antyku; uczęszcza systematycznie na zajęcia i wykazuje się zaangażowaniem.</w:t>
            </w:r>
          </w:p>
          <w:p w:rsidR="00870E8E" w:rsidRPr="007C1EF4" w:rsidRDefault="00870E8E" w:rsidP="00C82A28">
            <w:pPr>
              <w:pStyle w:val="Akapitzlist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C82A28">
            <w:r w:rsidRPr="007C1EF4">
              <w:t>Ocena dostateczna.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C82A28">
            <w:pPr>
              <w:ind w:firstLine="708"/>
              <w:jc w:val="both"/>
              <w:rPr>
                <w:sz w:val="20"/>
                <w:szCs w:val="20"/>
              </w:rPr>
            </w:pPr>
            <w:r w:rsidRPr="007C1EF4">
              <w:rPr>
                <w:sz w:val="20"/>
                <w:szCs w:val="20"/>
              </w:rPr>
              <w:t>Uczeń: wskazuje na wybranym przykładzie obecność poglądów filozofów starożytnych w filozofii nowożytnej lub współczesnej; charakteryzuje filozofię Sokratesa w kontekście jego życia i postawy moralnej; objaśnia koncepcję uprawiania filozofii poprzez autorefleksję lub samoświadomość; przedstawia założenia intelektualizmu etycznego; zna i rozpoznaje systemy starożytnych szkół filozoficznych wraz z ich przedstawicielami.</w:t>
            </w:r>
          </w:p>
          <w:p w:rsidR="00870E8E" w:rsidRPr="007C1EF4" w:rsidRDefault="00870E8E" w:rsidP="00C82A28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C82A28">
            <w:r w:rsidRPr="007C1EF4">
              <w:t>Ocena dobra.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C82A28">
            <w:pPr>
              <w:ind w:firstLine="708"/>
              <w:jc w:val="both"/>
              <w:rPr>
                <w:sz w:val="20"/>
                <w:szCs w:val="20"/>
              </w:rPr>
            </w:pPr>
            <w:r w:rsidRPr="007C1EF4">
              <w:rPr>
                <w:sz w:val="20"/>
                <w:szCs w:val="20"/>
              </w:rPr>
              <w:t xml:space="preserve">Uczeń: wyjaśnia platońską teorię idei oraz teorię poznania; definiuje termin anamnezy; zna argument przemawiający na rzecz nieśmiertelności duszy (Fedon, 78 d – 80 b); wyjaśnia sens potoczny i sensy filozoficzne terminu idealizm; wskazuje na wybranym przykładzie na obecność platonizmu w późniejszych epokach;  objaśnia teorię możności i aktu; wyjaśnia koncepcję człowieka jako jedności ciała i duszy (hylemorfizm); rozumie znaczenie pojęć naturalizmu i antynaturalizmu; omawia jedno z następujących zagadnień filozofii Arystotelesa - klasyczna koncepcja prawdy, entelechia, </w:t>
            </w:r>
            <w:proofErr w:type="spellStart"/>
            <w:r w:rsidRPr="007C1EF4">
              <w:rPr>
                <w:sz w:val="20"/>
                <w:szCs w:val="20"/>
              </w:rPr>
              <w:t>telos</w:t>
            </w:r>
            <w:proofErr w:type="spellEnd"/>
            <w:r w:rsidRPr="007C1EF4">
              <w:rPr>
                <w:sz w:val="20"/>
                <w:szCs w:val="20"/>
              </w:rPr>
              <w:t xml:space="preserve">, eudajmonia, Absolut; rekonstruuje spór o kryterium moralnej oceny czynu: cynicy i perypatetycy; rozpatruje wybrane problemy etyczne na tle sporu między utylitaryzmem a </w:t>
            </w:r>
            <w:proofErr w:type="spellStart"/>
            <w:r w:rsidRPr="007C1EF4">
              <w:rPr>
                <w:sz w:val="20"/>
                <w:szCs w:val="20"/>
              </w:rPr>
              <w:t>deontologizmem</w:t>
            </w:r>
            <w:proofErr w:type="spellEnd"/>
            <w:r w:rsidRPr="007C1EF4">
              <w:rPr>
                <w:sz w:val="20"/>
                <w:szCs w:val="20"/>
              </w:rPr>
              <w:t>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C82A28">
            <w:r w:rsidRPr="007C1EF4">
              <w:lastRenderedPageBreak/>
              <w:t>Ocena bardzo dobra.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7C1EF4">
            <w:pPr>
              <w:pStyle w:val="Akapitzlist"/>
              <w:ind w:left="0" w:firstLine="709"/>
              <w:contextualSpacing w:val="0"/>
              <w:jc w:val="both"/>
              <w:rPr>
                <w:sz w:val="20"/>
                <w:szCs w:val="20"/>
              </w:rPr>
            </w:pPr>
            <w:r w:rsidRPr="007C1EF4">
              <w:rPr>
                <w:sz w:val="20"/>
                <w:szCs w:val="20"/>
              </w:rPr>
              <w:t xml:space="preserve">Uczeń: wyjaśnia na wybranych przykładach, na czym polega względność spostrzeżeń i paradoksy stoików; identyfikuje na wybranych przykładach regres, tropy, redukcję </w:t>
            </w:r>
            <w:proofErr w:type="spellStart"/>
            <w:r w:rsidRPr="007C1EF4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epoché</w:t>
            </w:r>
            <w:proofErr w:type="spellEnd"/>
            <w:r w:rsidRPr="007C1EF4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7C1EF4">
              <w:rPr>
                <w:sz w:val="20"/>
                <w:szCs w:val="20"/>
              </w:rPr>
              <w:t xml:space="preserve"> błędne koło oraz arbitralność w uzasadnieniu; rozważa problem, czy jest możliwe poznanie prawdy; dostrzega różnicę pomiędzy prawdopodobieństwem a zaprzeczeniem; rekonstruuje spór między dogmatyzmem a sceptycyzmem; rekonstruuje epistemologiczny spór między dogmatyzmem a sceptycyzmem; przedstawia główne starożytne koncepcje absolutu (demiurg, Platońska idea dobra, nieporuszony </w:t>
            </w:r>
            <w:proofErr w:type="spellStart"/>
            <w:r w:rsidRPr="007C1EF4">
              <w:rPr>
                <w:sz w:val="20"/>
                <w:szCs w:val="20"/>
              </w:rPr>
              <w:t>poruszyciel</w:t>
            </w:r>
            <w:proofErr w:type="spellEnd"/>
            <w:r w:rsidRPr="007C1EF4">
              <w:rPr>
                <w:sz w:val="20"/>
                <w:szCs w:val="20"/>
              </w:rPr>
              <w:t xml:space="preserve">, </w:t>
            </w:r>
            <w:proofErr w:type="spellStart"/>
            <w:r w:rsidRPr="007C1EF4">
              <w:rPr>
                <w:sz w:val="20"/>
                <w:szCs w:val="20"/>
              </w:rPr>
              <w:t>prajednia</w:t>
            </w:r>
            <w:proofErr w:type="spellEnd"/>
            <w:r w:rsidRPr="007C1EF4">
              <w:rPr>
                <w:sz w:val="20"/>
                <w:szCs w:val="20"/>
              </w:rPr>
              <w:t>); wyjaśnia wpływ filozofii starożytnej na formowanie się teologii i filozofii chrześcijańskiej.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7C1EF4">
            <w:r w:rsidRPr="007C1EF4">
              <w:t>Ocena celująca</w:t>
            </w:r>
            <w:r w:rsidR="007C1EF4" w:rsidRPr="007C1EF4">
              <w:t>.</w:t>
            </w:r>
          </w:p>
          <w:p w:rsidR="007C1EF4" w:rsidRPr="007C1EF4" w:rsidRDefault="007C1EF4" w:rsidP="007C1EF4">
            <w:pPr>
              <w:rPr>
                <w:sz w:val="20"/>
                <w:szCs w:val="20"/>
              </w:rPr>
            </w:pPr>
          </w:p>
        </w:tc>
      </w:tr>
      <w:tr w:rsidR="00870E8E" w:rsidRPr="00870E8E" w:rsidTr="00C82A28">
        <w:tc>
          <w:tcPr>
            <w:tcW w:w="9212" w:type="dxa"/>
          </w:tcPr>
          <w:p w:rsidR="00870E8E" w:rsidRPr="007C1EF4" w:rsidRDefault="00870E8E" w:rsidP="007C1EF4">
            <w:pPr>
              <w:ind w:firstLine="708"/>
              <w:jc w:val="both"/>
              <w:rPr>
                <w:sz w:val="20"/>
                <w:szCs w:val="20"/>
              </w:rPr>
            </w:pPr>
            <w:r w:rsidRPr="007C1EF4">
              <w:rPr>
                <w:sz w:val="20"/>
                <w:szCs w:val="20"/>
              </w:rPr>
              <w:t xml:space="preserve">Uczeń: </w:t>
            </w:r>
            <w:r w:rsidR="007C1EF4" w:rsidRPr="007C1EF4">
              <w:rPr>
                <w:sz w:val="20"/>
                <w:szCs w:val="20"/>
              </w:rPr>
              <w:t xml:space="preserve">zalicza na ocenę bardzo dobrą lub dobrą wszystkie prace z bieżącego semestru; </w:t>
            </w:r>
            <w:r w:rsidRPr="007C1EF4">
              <w:rPr>
                <w:sz w:val="20"/>
                <w:szCs w:val="20"/>
              </w:rPr>
              <w:t xml:space="preserve">przedstawia co najmniej jeden paradoks logiczny i poddaje go analizie; wyróżnia i objaśnia wybrane pojęcia intuicji; porównuje dwie argumentacje za istnieniem Boga – argumentację św. Tomasza („pięć dróg”) z argumentacją św. Anzelma z Canterbury z </w:t>
            </w:r>
            <w:proofErr w:type="spellStart"/>
            <w:r w:rsidRPr="007C1EF4">
              <w:rPr>
                <w:sz w:val="20"/>
                <w:szCs w:val="20"/>
              </w:rPr>
              <w:t>Proslogionu</w:t>
            </w:r>
            <w:proofErr w:type="spellEnd"/>
            <w:r w:rsidRPr="007C1EF4">
              <w:rPr>
                <w:sz w:val="20"/>
                <w:szCs w:val="20"/>
              </w:rPr>
              <w:t xml:space="preserve">; wyjaśnia, czym jest neotomizm i wymienia jego głównych przedstawicieli; objaśnia sens formuły „myślę, więc jestem”; krytycznie rekonstruuje kartezjański argument na rzecz istnienia świata zewnętrznego; objaśnia Pascalowskie rozróżnienie porządku rozumu i serca; wyjaśnia, na czym w ujęciu Blaise Pascala polega wielkość i nędza człowieka; krytycznie rekonstruuje „zakład Pascala”; wyjaśnia, co to jest empiryzm i jakie są jego główne odmiany; objaśnia, na czym polega „przewrót kopernikański” w filozofii; przedstawia kantowską koncepcję prawa moralnego, objaśnia treść i funkcję imperatywu kategorycznego; objaśnia kluczowe tezy heglowskiej historiozofii; określa główne cechy niemieckiego idealizmu oraz wymienia jego ważniejszych przedstawicieli; wyjaśnia pojęcia woli mocy i nadczłowieka; odróżnia i charakteryzuje postawę apollińską i dionizyjską; odróżnia pozytywizm jako jedną z koncepcji poznania i nauki od samej nauki; wyjaśnia, na czym polega metoda fenomenologiczna; przedstawia główne idee humanistycznego egzystencjalizmu Jean-Paula </w:t>
            </w:r>
            <w:proofErr w:type="spellStart"/>
            <w:r w:rsidRPr="007C1EF4">
              <w:rPr>
                <w:sz w:val="20"/>
                <w:szCs w:val="20"/>
              </w:rPr>
              <w:t>Sartre’a</w:t>
            </w:r>
            <w:proofErr w:type="spellEnd"/>
            <w:r w:rsidRPr="007C1EF4">
              <w:rPr>
                <w:sz w:val="20"/>
                <w:szCs w:val="20"/>
              </w:rPr>
              <w:t>; przedstawia główne idee wczesnej filozofii analitycznej na przykładzie j</w:t>
            </w:r>
            <w:r w:rsidR="007C1EF4" w:rsidRPr="007C1EF4">
              <w:rPr>
                <w:sz w:val="20"/>
                <w:szCs w:val="20"/>
              </w:rPr>
              <w:t>ednego z następujących autorów (</w:t>
            </w:r>
            <w:r w:rsidRPr="007C1EF4">
              <w:rPr>
                <w:sz w:val="20"/>
                <w:szCs w:val="20"/>
              </w:rPr>
              <w:t>George Edward Moore, Bertrand Russell, Ludwig Wittgenstein</w:t>
            </w:r>
            <w:r w:rsidR="007C1EF4" w:rsidRPr="007C1EF4">
              <w:rPr>
                <w:sz w:val="20"/>
                <w:szCs w:val="20"/>
              </w:rPr>
              <w:t>)</w:t>
            </w:r>
            <w:r w:rsidRPr="007C1EF4">
              <w:rPr>
                <w:sz w:val="20"/>
                <w:szCs w:val="20"/>
              </w:rPr>
              <w:t xml:space="preserve">; charakteryzuje Szkołę Lwowsko-Warszawską na przykładzie osiągnięć jednego z jej przedstawicieli (Kazimierz Twardowski, Tadeusz Kotarbiński, Kazimierz Ajdukiewicz, Tadeusz </w:t>
            </w:r>
            <w:proofErr w:type="spellStart"/>
            <w:r w:rsidRPr="007C1EF4">
              <w:rPr>
                <w:sz w:val="20"/>
                <w:szCs w:val="20"/>
              </w:rPr>
              <w:t>Czeżowski</w:t>
            </w:r>
            <w:proofErr w:type="spellEnd"/>
            <w:r w:rsidRPr="007C1EF4">
              <w:rPr>
                <w:sz w:val="20"/>
                <w:szCs w:val="20"/>
              </w:rPr>
              <w:t>).</w:t>
            </w:r>
          </w:p>
          <w:p w:rsidR="00870E8E" w:rsidRPr="007C1EF4" w:rsidRDefault="00870E8E" w:rsidP="00C82A28">
            <w:pPr>
              <w:rPr>
                <w:sz w:val="20"/>
                <w:szCs w:val="20"/>
              </w:rPr>
            </w:pPr>
          </w:p>
        </w:tc>
      </w:tr>
    </w:tbl>
    <w:p w:rsidR="004620EA" w:rsidRPr="00870E8E" w:rsidRDefault="004620EA" w:rsidP="004620EA">
      <w:pPr>
        <w:spacing w:after="0" w:line="240" w:lineRule="auto"/>
        <w:rPr>
          <w:b/>
          <w:sz w:val="24"/>
          <w:szCs w:val="24"/>
        </w:rPr>
      </w:pPr>
    </w:p>
    <w:p w:rsidR="002B29A4" w:rsidRPr="00870E8E" w:rsidRDefault="002B29A4" w:rsidP="004620EA">
      <w:pPr>
        <w:spacing w:after="0" w:line="240" w:lineRule="auto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t>Przewidywane osiągnięcia uczniów</w:t>
      </w:r>
    </w:p>
    <w:p w:rsidR="002B29A4" w:rsidRPr="00870E8E" w:rsidRDefault="002B29A4" w:rsidP="004620EA">
      <w:pPr>
        <w:spacing w:after="0" w:line="240" w:lineRule="auto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Znajomością podstawowych terminów filozoficznych z zakresu ontologii (byt, materia, substancja, forma itp.)</w:t>
      </w:r>
      <w:r w:rsidR="00065202" w:rsidRPr="00870E8E">
        <w:rPr>
          <w:sz w:val="24"/>
          <w:szCs w:val="24"/>
        </w:rPr>
        <w:t>; z</w:t>
      </w:r>
      <w:r w:rsidRPr="00870E8E">
        <w:rPr>
          <w:sz w:val="24"/>
          <w:szCs w:val="24"/>
        </w:rPr>
        <w:t>najomością podstawowych terminów filozoficznych z zakresu epistemologii (empiryzm, realizm, idealizm, aksjomat itp.);</w:t>
      </w:r>
      <w:r w:rsidR="00065202" w:rsidRPr="00870E8E">
        <w:rPr>
          <w:sz w:val="24"/>
          <w:szCs w:val="24"/>
        </w:rPr>
        <w:t xml:space="preserve"> z</w:t>
      </w:r>
      <w:r w:rsidRPr="00870E8E">
        <w:rPr>
          <w:sz w:val="24"/>
          <w:szCs w:val="24"/>
        </w:rPr>
        <w:t>najomością podstawowych terminów filozoficznych z zakresu estetyki (piękno, odczucie, twórczość, percepcja itp.);</w:t>
      </w:r>
      <w:r w:rsidR="00065202" w:rsidRPr="00870E8E">
        <w:rPr>
          <w:sz w:val="24"/>
          <w:szCs w:val="24"/>
        </w:rPr>
        <w:t xml:space="preserve"> z</w:t>
      </w:r>
      <w:r w:rsidRPr="00870E8E">
        <w:rPr>
          <w:sz w:val="24"/>
          <w:szCs w:val="24"/>
        </w:rPr>
        <w:t>najomością podstawowych terminów filozoficznych z zakresu etyki (dobro, powinność moralna, odpowiedzialność, itp.);</w:t>
      </w:r>
      <w:r w:rsidR="00065202" w:rsidRPr="00870E8E">
        <w:rPr>
          <w:sz w:val="24"/>
          <w:szCs w:val="24"/>
        </w:rPr>
        <w:t xml:space="preserve"> z</w:t>
      </w:r>
      <w:r w:rsidRPr="00870E8E">
        <w:rPr>
          <w:sz w:val="24"/>
          <w:szCs w:val="24"/>
        </w:rPr>
        <w:t xml:space="preserve">najomością najważniejszych </w:t>
      </w:r>
      <w:r w:rsidR="00065202" w:rsidRPr="00870E8E">
        <w:rPr>
          <w:sz w:val="24"/>
          <w:szCs w:val="24"/>
        </w:rPr>
        <w:t>filozofów epoki starożytnej oraz antyku</w:t>
      </w:r>
      <w:r w:rsidRPr="00870E8E">
        <w:rPr>
          <w:sz w:val="24"/>
          <w:szCs w:val="24"/>
        </w:rPr>
        <w:t>, wraz ze znajomością ich głównych poglądów;</w:t>
      </w:r>
      <w:r w:rsidR="00065202" w:rsidRPr="00870E8E">
        <w:rPr>
          <w:sz w:val="24"/>
          <w:szCs w:val="24"/>
        </w:rPr>
        <w:t xml:space="preserve"> z</w:t>
      </w:r>
      <w:r w:rsidRPr="00870E8E">
        <w:rPr>
          <w:sz w:val="24"/>
          <w:szCs w:val="24"/>
        </w:rPr>
        <w:t xml:space="preserve">najomością </w:t>
      </w:r>
      <w:r w:rsidR="00065202" w:rsidRPr="00870E8E">
        <w:rPr>
          <w:sz w:val="24"/>
          <w:szCs w:val="24"/>
        </w:rPr>
        <w:t xml:space="preserve">wybranych </w:t>
      </w:r>
      <w:r w:rsidRPr="00870E8E">
        <w:rPr>
          <w:sz w:val="24"/>
          <w:szCs w:val="24"/>
        </w:rPr>
        <w:t>fragmentów najważniejszych tekstów filozoficznych</w:t>
      </w:r>
      <w:r w:rsidR="00065202" w:rsidRPr="00870E8E">
        <w:rPr>
          <w:sz w:val="24"/>
          <w:szCs w:val="24"/>
        </w:rPr>
        <w:t>.</w:t>
      </w:r>
    </w:p>
    <w:p w:rsidR="004620EA" w:rsidRPr="00870E8E" w:rsidRDefault="004620EA" w:rsidP="004620EA">
      <w:pPr>
        <w:spacing w:after="0" w:line="240" w:lineRule="auto"/>
        <w:jc w:val="both"/>
        <w:rPr>
          <w:b/>
          <w:sz w:val="24"/>
          <w:szCs w:val="24"/>
        </w:rPr>
      </w:pPr>
    </w:p>
    <w:p w:rsidR="004620EA" w:rsidRPr="00870E8E" w:rsidRDefault="004620EA" w:rsidP="004620EA">
      <w:pPr>
        <w:spacing w:after="0" w:line="240" w:lineRule="auto"/>
        <w:jc w:val="both"/>
        <w:rPr>
          <w:b/>
          <w:sz w:val="24"/>
          <w:szCs w:val="24"/>
        </w:rPr>
      </w:pPr>
    </w:p>
    <w:p w:rsidR="002B29A4" w:rsidRPr="00870E8E" w:rsidRDefault="002B29A4" w:rsidP="004620EA">
      <w:pPr>
        <w:spacing w:after="0" w:line="240" w:lineRule="auto"/>
        <w:jc w:val="both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t>Co podlega ocenie?</w:t>
      </w:r>
    </w:p>
    <w:p w:rsidR="00ED0684" w:rsidRPr="00870E8E" w:rsidRDefault="002B29A4" w:rsidP="004620EA">
      <w:pPr>
        <w:spacing w:after="0" w:line="240" w:lineRule="auto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Aktywność na lekcji</w:t>
      </w:r>
      <w:r w:rsidR="00C672B5" w:rsidRPr="00870E8E">
        <w:rPr>
          <w:sz w:val="24"/>
          <w:szCs w:val="24"/>
        </w:rPr>
        <w:t xml:space="preserve">. </w:t>
      </w:r>
      <w:r w:rsidRPr="00870E8E">
        <w:rPr>
          <w:sz w:val="24"/>
          <w:szCs w:val="24"/>
        </w:rPr>
        <w:t>Prawidłowe stosowanie pojęć w odpowiednim kontekście</w:t>
      </w:r>
      <w:r w:rsidR="00065202" w:rsidRPr="00870E8E">
        <w:rPr>
          <w:sz w:val="24"/>
          <w:szCs w:val="24"/>
        </w:rPr>
        <w:t>, zrozumienie i używanie właściwej terminologii</w:t>
      </w:r>
      <w:r w:rsidR="00C672B5" w:rsidRPr="00870E8E">
        <w:rPr>
          <w:sz w:val="24"/>
          <w:szCs w:val="24"/>
        </w:rPr>
        <w:t xml:space="preserve">. </w:t>
      </w:r>
      <w:r w:rsidR="00CD23E2" w:rsidRPr="00870E8E">
        <w:rPr>
          <w:sz w:val="24"/>
          <w:szCs w:val="24"/>
        </w:rPr>
        <w:t xml:space="preserve">Prace domowe, </w:t>
      </w:r>
      <w:r w:rsidRPr="00870E8E">
        <w:rPr>
          <w:sz w:val="24"/>
          <w:szCs w:val="24"/>
        </w:rPr>
        <w:t>przeczytanie zadanej lektury tekstu źródłowego</w:t>
      </w:r>
      <w:r w:rsidR="00C672B5" w:rsidRPr="00870E8E">
        <w:rPr>
          <w:sz w:val="24"/>
          <w:szCs w:val="24"/>
        </w:rPr>
        <w:t xml:space="preserve">. </w:t>
      </w:r>
      <w:r w:rsidRPr="00870E8E">
        <w:rPr>
          <w:sz w:val="24"/>
          <w:szCs w:val="24"/>
        </w:rPr>
        <w:t>Umiejęt</w:t>
      </w:r>
      <w:r w:rsidR="00C672B5" w:rsidRPr="00870E8E">
        <w:rPr>
          <w:sz w:val="24"/>
          <w:szCs w:val="24"/>
        </w:rPr>
        <w:t>ność krytycznej analizy tekstów.</w:t>
      </w:r>
      <w:r w:rsidR="00065202" w:rsidRPr="00870E8E">
        <w:rPr>
          <w:sz w:val="24"/>
          <w:szCs w:val="24"/>
        </w:rPr>
        <w:t xml:space="preserve"> </w:t>
      </w:r>
      <w:r w:rsidRPr="00870E8E">
        <w:rPr>
          <w:sz w:val="24"/>
          <w:szCs w:val="24"/>
        </w:rPr>
        <w:t xml:space="preserve">Na lekcji przewidziane są sprawdziany </w:t>
      </w:r>
      <w:r w:rsidR="00CD23E2" w:rsidRPr="00870E8E">
        <w:rPr>
          <w:sz w:val="24"/>
          <w:szCs w:val="24"/>
        </w:rPr>
        <w:t>(jeden w semestrze) oraz pisemne zaliczenia (na bieżąco), aktywność na lekcji nagradzana jest ocenami</w:t>
      </w:r>
      <w:r w:rsidR="00ED0684" w:rsidRPr="00870E8E">
        <w:rPr>
          <w:sz w:val="24"/>
          <w:szCs w:val="24"/>
        </w:rPr>
        <w:t xml:space="preserve">. </w:t>
      </w:r>
      <w:r w:rsidRPr="00870E8E">
        <w:rPr>
          <w:sz w:val="24"/>
          <w:szCs w:val="24"/>
        </w:rPr>
        <w:t>Uczeń jest zobowiązany do prowadzenia zeszytu</w:t>
      </w:r>
      <w:r w:rsidR="00ED0684" w:rsidRPr="00870E8E">
        <w:rPr>
          <w:sz w:val="24"/>
          <w:szCs w:val="24"/>
        </w:rPr>
        <w:t>. Brak realizacji i niewywiązywanie się z obowiązków oceniane jest minusami (dwa</w:t>
      </w:r>
      <w:r w:rsidR="00CD23E2" w:rsidRPr="00870E8E">
        <w:rPr>
          <w:sz w:val="24"/>
          <w:szCs w:val="24"/>
        </w:rPr>
        <w:t xml:space="preserve"> minusy – ocena niedostateczna) </w:t>
      </w:r>
      <w:r w:rsidR="00ED0684" w:rsidRPr="00870E8E">
        <w:rPr>
          <w:sz w:val="24"/>
          <w:szCs w:val="24"/>
        </w:rPr>
        <w:t>lub oceną niedostateczną.</w:t>
      </w:r>
      <w:r w:rsidR="00CD23E2" w:rsidRPr="00870E8E">
        <w:rPr>
          <w:sz w:val="24"/>
          <w:szCs w:val="24"/>
        </w:rPr>
        <w:t xml:space="preserve"> W semestrze można zgłosić jedno nieprzygotowanie (dwa „np.” skutkują oceną niedostateczna).</w:t>
      </w:r>
    </w:p>
    <w:p w:rsidR="004620EA" w:rsidRPr="00870E8E" w:rsidRDefault="004620EA" w:rsidP="004620EA">
      <w:pPr>
        <w:spacing w:after="0" w:line="240" w:lineRule="auto"/>
        <w:jc w:val="both"/>
        <w:rPr>
          <w:b/>
          <w:sz w:val="24"/>
          <w:szCs w:val="24"/>
        </w:rPr>
      </w:pPr>
    </w:p>
    <w:p w:rsidR="002B29A4" w:rsidRPr="00870E8E" w:rsidRDefault="002B29A4" w:rsidP="004620EA">
      <w:pPr>
        <w:spacing w:after="0" w:line="240" w:lineRule="auto"/>
        <w:jc w:val="both"/>
        <w:rPr>
          <w:b/>
          <w:sz w:val="24"/>
          <w:szCs w:val="24"/>
        </w:rPr>
      </w:pPr>
      <w:r w:rsidRPr="00870E8E">
        <w:rPr>
          <w:b/>
          <w:sz w:val="24"/>
          <w:szCs w:val="24"/>
        </w:rPr>
        <w:lastRenderedPageBreak/>
        <w:t>Jak poprawić ocenę semestralną/roczną?</w:t>
      </w:r>
    </w:p>
    <w:p w:rsidR="002B29A4" w:rsidRPr="00870E8E" w:rsidRDefault="002B29A4" w:rsidP="004620EA">
      <w:pPr>
        <w:spacing w:after="0" w:line="240" w:lineRule="auto"/>
        <w:jc w:val="both"/>
        <w:rPr>
          <w:sz w:val="24"/>
          <w:szCs w:val="24"/>
        </w:rPr>
      </w:pPr>
      <w:r w:rsidRPr="00870E8E">
        <w:rPr>
          <w:sz w:val="24"/>
          <w:szCs w:val="24"/>
        </w:rPr>
        <w:t>Uczeń musi uzupełnić zaległe prace, zaliczyć sprawdziany lub poprosić o wyznaczenie prac dodatkowych i odrobić je w terminie ustalonym przez nauczyciela.</w:t>
      </w:r>
    </w:p>
    <w:sectPr w:rsidR="002B29A4" w:rsidRPr="00870E8E" w:rsidSect="0094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CFF"/>
    <w:multiLevelType w:val="multilevel"/>
    <w:tmpl w:val="3EB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41C71"/>
    <w:multiLevelType w:val="multilevel"/>
    <w:tmpl w:val="AC8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23C1"/>
    <w:multiLevelType w:val="hybridMultilevel"/>
    <w:tmpl w:val="44DC2C50"/>
    <w:lvl w:ilvl="0" w:tplc="B5A2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62DE"/>
    <w:multiLevelType w:val="hybridMultilevel"/>
    <w:tmpl w:val="1F7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775"/>
    <w:multiLevelType w:val="hybridMultilevel"/>
    <w:tmpl w:val="8C7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7621"/>
    <w:multiLevelType w:val="multilevel"/>
    <w:tmpl w:val="5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9376D"/>
    <w:multiLevelType w:val="multilevel"/>
    <w:tmpl w:val="AC62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51245"/>
    <w:multiLevelType w:val="hybridMultilevel"/>
    <w:tmpl w:val="EF0C335A"/>
    <w:lvl w:ilvl="0" w:tplc="B46E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185"/>
    <w:multiLevelType w:val="hybridMultilevel"/>
    <w:tmpl w:val="1F7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BF3"/>
    <w:multiLevelType w:val="hybridMultilevel"/>
    <w:tmpl w:val="1F7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2EDA"/>
    <w:rsid w:val="00036792"/>
    <w:rsid w:val="000631D4"/>
    <w:rsid w:val="00065202"/>
    <w:rsid w:val="00094B2A"/>
    <w:rsid w:val="00222098"/>
    <w:rsid w:val="00233644"/>
    <w:rsid w:val="002913A0"/>
    <w:rsid w:val="002B29A4"/>
    <w:rsid w:val="00393DE0"/>
    <w:rsid w:val="003D2BCB"/>
    <w:rsid w:val="00426085"/>
    <w:rsid w:val="004620EA"/>
    <w:rsid w:val="00496344"/>
    <w:rsid w:val="005F4CE5"/>
    <w:rsid w:val="00703A0D"/>
    <w:rsid w:val="007C1EF4"/>
    <w:rsid w:val="008425AA"/>
    <w:rsid w:val="00870E8E"/>
    <w:rsid w:val="00902667"/>
    <w:rsid w:val="00926626"/>
    <w:rsid w:val="00945C16"/>
    <w:rsid w:val="009B08F2"/>
    <w:rsid w:val="00B1166C"/>
    <w:rsid w:val="00BB7846"/>
    <w:rsid w:val="00C121A0"/>
    <w:rsid w:val="00C672B5"/>
    <w:rsid w:val="00CD23E2"/>
    <w:rsid w:val="00D052EA"/>
    <w:rsid w:val="00DE2EDA"/>
    <w:rsid w:val="00E7282C"/>
    <w:rsid w:val="00ED0684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16"/>
  </w:style>
  <w:style w:type="paragraph" w:styleId="Nagwek3">
    <w:name w:val="heading 3"/>
    <w:basedOn w:val="Normalny"/>
    <w:link w:val="Nagwek3Znak"/>
    <w:uiPriority w:val="9"/>
    <w:qFormat/>
    <w:rsid w:val="00DE2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2E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7282C"/>
    <w:pPr>
      <w:ind w:left="720"/>
      <w:contextualSpacing/>
    </w:pPr>
  </w:style>
  <w:style w:type="table" w:styleId="Tabela-Siatka">
    <w:name w:val="Table Grid"/>
    <w:basedOn w:val="Standardowy"/>
    <w:uiPriority w:val="59"/>
    <w:rsid w:val="0087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98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2019-08-31T16:25:00Z</dcterms:created>
  <dcterms:modified xsi:type="dcterms:W3CDTF">2019-08-31T16:25:00Z</dcterms:modified>
</cp:coreProperties>
</file>